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0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4"/>
        <w:gridCol w:w="1843"/>
        <w:gridCol w:w="7590"/>
      </w:tblGrid>
      <w:tr w:rsidR="00244E66" w:rsidRPr="00074677" w14:paraId="6C7510B4" w14:textId="77777777" w:rsidTr="00650967">
        <w:trPr>
          <w:trHeight w:val="556"/>
        </w:trPr>
        <w:tc>
          <w:tcPr>
            <w:tcW w:w="3217" w:type="dxa"/>
            <w:gridSpan w:val="2"/>
            <w:tcBorders>
              <w:bottom w:val="single" w:sz="4" w:space="0" w:color="auto"/>
            </w:tcBorders>
            <w:vAlign w:val="center"/>
          </w:tcPr>
          <w:p w14:paraId="2C507F5E" w14:textId="613DB0F5" w:rsidR="00244E66" w:rsidRPr="00074677" w:rsidRDefault="007F27A3">
            <w:pPr>
              <w:rPr>
                <w:rFonts w:ascii="Segoe UI" w:hAnsi="Segoe UI" w:cs="Segoe UI"/>
              </w:rPr>
            </w:pPr>
            <w:r w:rsidRPr="00074677">
              <w:rPr>
                <w:rFonts w:ascii="Segoe UI" w:hAnsi="Segoe UI" w:cs="Segoe UI"/>
                <w:noProof/>
                <w:lang w:eastAsia="en-NZ"/>
              </w:rPr>
              <w:drawing>
                <wp:inline distT="0" distB="0" distL="0" distR="0" wp14:anchorId="6133A4D9" wp14:editId="014578F3">
                  <wp:extent cx="1908175" cy="238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8175" cy="238760"/>
                          </a:xfrm>
                          <a:prstGeom prst="rect">
                            <a:avLst/>
                          </a:prstGeom>
                          <a:noFill/>
                          <a:ln>
                            <a:noFill/>
                          </a:ln>
                        </pic:spPr>
                      </pic:pic>
                    </a:graphicData>
                  </a:graphic>
                </wp:inline>
              </w:drawing>
            </w:r>
          </w:p>
        </w:tc>
        <w:tc>
          <w:tcPr>
            <w:tcW w:w="7590" w:type="dxa"/>
            <w:tcBorders>
              <w:bottom w:val="single" w:sz="4" w:space="0" w:color="auto"/>
            </w:tcBorders>
            <w:vAlign w:val="center"/>
          </w:tcPr>
          <w:p w14:paraId="27330C8C" w14:textId="5D027BAE" w:rsidR="00244E66" w:rsidRPr="00074677" w:rsidRDefault="00566FB9" w:rsidP="00A42FF2">
            <w:pPr>
              <w:jc w:val="center"/>
              <w:rPr>
                <w:rFonts w:ascii="Segoe UI" w:hAnsi="Segoe UI" w:cs="Segoe UI"/>
                <w:b/>
                <w:sz w:val="28"/>
                <w:szCs w:val="28"/>
              </w:rPr>
            </w:pPr>
            <w:r w:rsidRPr="00074677">
              <w:rPr>
                <w:rFonts w:ascii="Segoe UI" w:hAnsi="Segoe UI" w:cs="Segoe UI"/>
                <w:b/>
                <w:sz w:val="28"/>
                <w:szCs w:val="28"/>
              </w:rPr>
              <w:t xml:space="preserve">NOTICE OF </w:t>
            </w:r>
            <w:r w:rsidR="00A42FF2" w:rsidRPr="00074677">
              <w:rPr>
                <w:rFonts w:ascii="Segoe UI" w:hAnsi="Segoe UI" w:cs="Segoe UI"/>
                <w:b/>
                <w:sz w:val="28"/>
                <w:szCs w:val="28"/>
              </w:rPr>
              <w:t>INTENTION TO CONNECT</w:t>
            </w:r>
            <w:r w:rsidR="00650967" w:rsidRPr="00074677">
              <w:rPr>
                <w:rFonts w:ascii="Segoe UI" w:hAnsi="Segoe UI" w:cs="Segoe UI"/>
                <w:b/>
                <w:sz w:val="28"/>
                <w:szCs w:val="28"/>
              </w:rPr>
              <w:t xml:space="preserve"> – ENERGY PROVIDER</w:t>
            </w:r>
          </w:p>
        </w:tc>
      </w:tr>
      <w:tr w:rsidR="00F41BCD" w:rsidRPr="00074677" w14:paraId="7C2CF8A6" w14:textId="77777777" w:rsidTr="00650967">
        <w:tc>
          <w:tcPr>
            <w:tcW w:w="1374" w:type="dxa"/>
            <w:tcBorders>
              <w:top w:val="single" w:sz="4" w:space="0" w:color="auto"/>
              <w:left w:val="single" w:sz="4" w:space="0" w:color="auto"/>
              <w:bottom w:val="single" w:sz="4" w:space="0" w:color="auto"/>
              <w:right w:val="single" w:sz="4" w:space="0" w:color="auto"/>
            </w:tcBorders>
          </w:tcPr>
          <w:p w14:paraId="620EABEB" w14:textId="77777777" w:rsidR="00F41BCD" w:rsidRPr="00074677" w:rsidRDefault="00F41BCD">
            <w:pPr>
              <w:rPr>
                <w:rFonts w:ascii="Segoe UI" w:hAnsi="Segoe UI" w:cs="Segoe UI"/>
                <w:b/>
                <w:sz w:val="16"/>
                <w:szCs w:val="16"/>
              </w:rPr>
            </w:pPr>
            <w:r w:rsidRPr="00074677">
              <w:rPr>
                <w:rFonts w:ascii="Segoe UI" w:hAnsi="Segoe UI" w:cs="Segoe UI"/>
                <w:b/>
                <w:sz w:val="16"/>
                <w:szCs w:val="16"/>
              </w:rPr>
              <w:t>About This Form:</w:t>
            </w:r>
          </w:p>
        </w:tc>
        <w:tc>
          <w:tcPr>
            <w:tcW w:w="9433" w:type="dxa"/>
            <w:gridSpan w:val="2"/>
            <w:tcBorders>
              <w:top w:val="single" w:sz="4" w:space="0" w:color="auto"/>
              <w:left w:val="single" w:sz="4" w:space="0" w:color="auto"/>
              <w:bottom w:val="single" w:sz="4" w:space="0" w:color="auto"/>
              <w:right w:val="single" w:sz="4" w:space="0" w:color="auto"/>
            </w:tcBorders>
          </w:tcPr>
          <w:p w14:paraId="02A4AD31" w14:textId="26C20ED8" w:rsidR="00650967" w:rsidRPr="00074677" w:rsidRDefault="00650967" w:rsidP="00650967">
            <w:pPr>
              <w:rPr>
                <w:rFonts w:ascii="Segoe UI" w:hAnsi="Segoe UI" w:cs="Segoe UI"/>
                <w:sz w:val="16"/>
                <w:szCs w:val="16"/>
              </w:rPr>
            </w:pPr>
            <w:r w:rsidRPr="00074677">
              <w:rPr>
                <w:rFonts w:ascii="Segoe UI" w:hAnsi="Segoe UI" w:cs="Segoe UI"/>
                <w:sz w:val="16"/>
                <w:szCs w:val="16"/>
              </w:rPr>
              <w:t xml:space="preserve">This form constitutes notification for each energy source which the </w:t>
            </w:r>
            <w:r w:rsidR="00181F3D" w:rsidRPr="00074677">
              <w:rPr>
                <w:rFonts w:ascii="Segoe UI" w:hAnsi="Segoe UI" w:cs="Segoe UI"/>
                <w:sz w:val="16"/>
                <w:szCs w:val="16"/>
              </w:rPr>
              <w:t>o</w:t>
            </w:r>
            <w:r w:rsidRPr="00074677">
              <w:rPr>
                <w:rFonts w:ascii="Segoe UI" w:hAnsi="Segoe UI" w:cs="Segoe UI"/>
                <w:sz w:val="16"/>
                <w:szCs w:val="16"/>
              </w:rPr>
              <w:t>perator intends to connect to the grid or a local network with a maximum power rating greater than 1 MW.</w:t>
            </w:r>
          </w:p>
          <w:p w14:paraId="09C52064" w14:textId="77777777" w:rsidR="00566FB9" w:rsidRPr="00074677" w:rsidRDefault="00030947" w:rsidP="00030947">
            <w:pPr>
              <w:rPr>
                <w:rFonts w:ascii="Segoe UI" w:hAnsi="Segoe UI" w:cs="Segoe UI"/>
                <w:sz w:val="16"/>
                <w:szCs w:val="16"/>
              </w:rPr>
            </w:pPr>
            <w:r w:rsidRPr="00074677">
              <w:rPr>
                <w:rFonts w:ascii="Segoe UI" w:hAnsi="Segoe UI" w:cs="Segoe UI"/>
                <w:b/>
                <w:sz w:val="16"/>
                <w:szCs w:val="16"/>
              </w:rPr>
              <w:t>Note:</w:t>
            </w:r>
            <w:r w:rsidRPr="00074677">
              <w:rPr>
                <w:rFonts w:ascii="Segoe UI" w:hAnsi="Segoe UI" w:cs="Segoe UI"/>
                <w:sz w:val="16"/>
                <w:szCs w:val="16"/>
              </w:rPr>
              <w:t xml:space="preserve"> A minimum of five business days notice must be given prior to the intended date of commencing to offer generation under the </w:t>
            </w:r>
            <w:r w:rsidR="0085265B" w:rsidRPr="00074677">
              <w:rPr>
                <w:rFonts w:ascii="Segoe UI" w:hAnsi="Segoe UI" w:cs="Segoe UI"/>
                <w:sz w:val="16"/>
                <w:szCs w:val="16"/>
              </w:rPr>
              <w:t>‘Code’</w:t>
            </w:r>
            <w:r w:rsidRPr="00074677">
              <w:rPr>
                <w:rFonts w:ascii="Segoe UI" w:hAnsi="Segoe UI" w:cs="Segoe UI"/>
                <w:sz w:val="16"/>
                <w:szCs w:val="16"/>
              </w:rPr>
              <w:t>.</w:t>
            </w:r>
          </w:p>
          <w:p w14:paraId="6A784529" w14:textId="220322E9" w:rsidR="00030947" w:rsidRPr="0015410E" w:rsidRDefault="00960D33">
            <w:pPr>
              <w:rPr>
                <w:rStyle w:val="Hyperlink"/>
              </w:rPr>
            </w:pPr>
            <w:r w:rsidRPr="00074677">
              <w:rPr>
                <w:rFonts w:ascii="Segoe UI" w:hAnsi="Segoe UI" w:cs="Segoe UI"/>
                <w:sz w:val="16"/>
                <w:szCs w:val="16"/>
              </w:rPr>
              <w:t xml:space="preserve">This form is to be completed and </w:t>
            </w:r>
            <w:r w:rsidRPr="0015410E">
              <w:rPr>
                <w:rFonts w:ascii="Segoe UI" w:hAnsi="Segoe UI" w:cs="Segoe UI"/>
                <w:sz w:val="16"/>
                <w:szCs w:val="16"/>
              </w:rPr>
              <w:t xml:space="preserve">emailed to </w:t>
            </w:r>
            <w:hyperlink r:id="rId12" w:history="1">
              <w:r w:rsidR="00567091" w:rsidRPr="00786DEB">
                <w:rPr>
                  <w:rStyle w:val="Hyperlink"/>
                  <w:rFonts w:ascii="Segoe UI" w:hAnsi="Segoe UI" w:cs="Segoe UI"/>
                  <w:sz w:val="16"/>
                  <w:szCs w:val="16"/>
                </w:rPr>
                <w:t>compliance@transpower.co.nz</w:t>
              </w:r>
            </w:hyperlink>
            <w:r w:rsidR="0015410E" w:rsidRPr="0015410E">
              <w:rPr>
                <w:rStyle w:val="Hyperlink"/>
                <w:rFonts w:ascii="Segoe UI" w:hAnsi="Segoe UI" w:cs="Segoe UI"/>
                <w:sz w:val="16"/>
                <w:szCs w:val="16"/>
              </w:rPr>
              <w:t xml:space="preserve"> </w:t>
            </w:r>
            <w:r w:rsidR="0015410E" w:rsidRPr="0015410E">
              <w:rPr>
                <w:rFonts w:ascii="Segoe UI" w:hAnsi="Segoe UI" w:cs="Segoe UI"/>
                <w:color w:val="242424"/>
                <w:sz w:val="16"/>
                <w:szCs w:val="16"/>
                <w:shd w:val="clear" w:color="auto" w:fill="FFFFFF"/>
              </w:rPr>
              <w:t>and</w:t>
            </w:r>
            <w:r w:rsidR="0015410E">
              <w:rPr>
                <w:rFonts w:ascii="Segoe UI" w:hAnsi="Segoe UI" w:cs="Segoe UI"/>
                <w:color w:val="242424"/>
                <w:sz w:val="16"/>
                <w:szCs w:val="16"/>
                <w:shd w:val="clear" w:color="auto" w:fill="FFFFFF"/>
              </w:rPr>
              <w:t xml:space="preserve"> </w:t>
            </w:r>
            <w:hyperlink r:id="rId13" w:tgtFrame="_blank" w:tooltip="mailto:pricingteam@transpower.co.nz" w:history="1">
              <w:r w:rsidR="0015410E" w:rsidRPr="0015410E">
                <w:rPr>
                  <w:rStyle w:val="Hyperlink"/>
                  <w:rFonts w:ascii="Segoe UI" w:hAnsi="Segoe UI" w:cs="Segoe UI"/>
                  <w:sz w:val="16"/>
                  <w:szCs w:val="16"/>
                </w:rPr>
                <w:t>pricingteam@transpower.co.nz</w:t>
              </w:r>
            </w:hyperlink>
            <w:r w:rsidR="0015410E" w:rsidRPr="0015410E">
              <w:rPr>
                <w:rStyle w:val="Hyperlink"/>
              </w:rPr>
              <w:t>.</w:t>
            </w:r>
            <w:r w:rsidR="00030947" w:rsidRPr="0015410E">
              <w:rPr>
                <w:rStyle w:val="Hyperlink"/>
              </w:rPr>
              <w:t>:</w:t>
            </w:r>
          </w:p>
          <w:p w14:paraId="26D98F25" w14:textId="00C14826" w:rsidR="00030947" w:rsidRPr="0015410E" w:rsidRDefault="00030947" w:rsidP="0015410E">
            <w:pPr>
              <w:ind w:left="720"/>
              <w:rPr>
                <w:rFonts w:ascii="Segoe UI" w:hAnsi="Segoe UI" w:cs="Segoe UI"/>
                <w:sz w:val="16"/>
                <w:szCs w:val="16"/>
              </w:rPr>
            </w:pPr>
            <w:r w:rsidRPr="0015410E">
              <w:rPr>
                <w:rFonts w:ascii="Segoe UI" w:hAnsi="Segoe UI" w:cs="Segoe UI"/>
                <w:sz w:val="16"/>
                <w:szCs w:val="16"/>
              </w:rPr>
              <w:t>Operations Division,</w:t>
            </w:r>
          </w:p>
          <w:p w14:paraId="03553DD6" w14:textId="77777777" w:rsidR="00030947" w:rsidRPr="00074677" w:rsidRDefault="00030947" w:rsidP="006B363F">
            <w:pPr>
              <w:ind w:left="720"/>
              <w:rPr>
                <w:rFonts w:ascii="Segoe UI" w:hAnsi="Segoe UI" w:cs="Segoe UI"/>
                <w:sz w:val="16"/>
                <w:szCs w:val="16"/>
              </w:rPr>
            </w:pPr>
            <w:r w:rsidRPr="00074677">
              <w:rPr>
                <w:rFonts w:ascii="Segoe UI" w:hAnsi="Segoe UI" w:cs="Segoe UI"/>
                <w:sz w:val="16"/>
                <w:szCs w:val="16"/>
              </w:rPr>
              <w:t>Transpower New Zealand Ltd</w:t>
            </w:r>
          </w:p>
          <w:p w14:paraId="7831E17A" w14:textId="77777777" w:rsidR="00030947" w:rsidRPr="00074677" w:rsidRDefault="00030947" w:rsidP="006B363F">
            <w:pPr>
              <w:ind w:left="720"/>
              <w:rPr>
                <w:rFonts w:ascii="Segoe UI" w:hAnsi="Segoe UI" w:cs="Segoe UI"/>
                <w:sz w:val="16"/>
                <w:szCs w:val="16"/>
              </w:rPr>
            </w:pPr>
            <w:smartTag w:uri="urn:schemas-microsoft-com:office:smarttags" w:element="address">
              <w:smartTag w:uri="urn:schemas-microsoft-com:office:smarttags" w:element="Street">
                <w:r w:rsidRPr="00074677">
                  <w:rPr>
                    <w:rFonts w:ascii="Segoe UI" w:hAnsi="Segoe UI" w:cs="Segoe UI"/>
                    <w:sz w:val="16"/>
                    <w:szCs w:val="16"/>
                  </w:rPr>
                  <w:t>PO Box</w:t>
                </w:r>
              </w:smartTag>
              <w:r w:rsidRPr="00074677">
                <w:rPr>
                  <w:rFonts w:ascii="Segoe UI" w:hAnsi="Segoe UI" w:cs="Segoe UI"/>
                  <w:sz w:val="16"/>
                  <w:szCs w:val="16"/>
                </w:rPr>
                <w:t xml:space="preserve"> 1021</w:t>
              </w:r>
            </w:smartTag>
            <w:r w:rsidRPr="00074677">
              <w:rPr>
                <w:rFonts w:ascii="Segoe UI" w:hAnsi="Segoe UI" w:cs="Segoe UI"/>
                <w:sz w:val="16"/>
                <w:szCs w:val="16"/>
              </w:rPr>
              <w:t>,</w:t>
            </w:r>
          </w:p>
          <w:p w14:paraId="2AEDB45C" w14:textId="5A056151" w:rsidR="004A1C0C" w:rsidRPr="00074677" w:rsidRDefault="00030947" w:rsidP="00DC51D7">
            <w:pPr>
              <w:ind w:left="720"/>
              <w:rPr>
                <w:rFonts w:ascii="Segoe UI" w:hAnsi="Segoe UI" w:cs="Segoe UI"/>
                <w:sz w:val="16"/>
                <w:szCs w:val="16"/>
              </w:rPr>
            </w:pPr>
            <w:r w:rsidRPr="00074677">
              <w:rPr>
                <w:rFonts w:ascii="Segoe UI" w:hAnsi="Segoe UI" w:cs="Segoe UI"/>
                <w:sz w:val="16"/>
                <w:szCs w:val="16"/>
              </w:rPr>
              <w:t xml:space="preserve">Wellington  </w:t>
            </w:r>
          </w:p>
        </w:tc>
      </w:tr>
    </w:tbl>
    <w:p w14:paraId="51C0A70A" w14:textId="77777777" w:rsidR="00EB78D2" w:rsidRDefault="00EB78D2"/>
    <w:tbl>
      <w:tblPr>
        <w:tblW w:w="1080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6"/>
        <w:gridCol w:w="5245"/>
        <w:gridCol w:w="822"/>
        <w:gridCol w:w="3054"/>
      </w:tblGrid>
      <w:tr w:rsidR="00030947" w:rsidRPr="006B363F" w14:paraId="14199324" w14:textId="77777777" w:rsidTr="006B363F">
        <w:tc>
          <w:tcPr>
            <w:tcW w:w="10807" w:type="dxa"/>
            <w:gridSpan w:val="4"/>
            <w:tcBorders>
              <w:top w:val="single" w:sz="4" w:space="0" w:color="auto"/>
            </w:tcBorders>
            <w:shd w:val="clear" w:color="auto" w:fill="000000"/>
          </w:tcPr>
          <w:p w14:paraId="66D4FDCD" w14:textId="13BCF439" w:rsidR="00030947" w:rsidRPr="006B363F" w:rsidRDefault="00030947" w:rsidP="00427EDD">
            <w:pPr>
              <w:jc w:val="center"/>
              <w:rPr>
                <w:rFonts w:ascii="Arial" w:hAnsi="Arial" w:cs="Arial"/>
                <w:b/>
                <w:sz w:val="16"/>
                <w:szCs w:val="16"/>
              </w:rPr>
            </w:pPr>
            <w:r w:rsidRPr="006B363F">
              <w:rPr>
                <w:rFonts w:ascii="Arial" w:hAnsi="Arial" w:cs="Arial"/>
                <w:b/>
                <w:sz w:val="16"/>
                <w:szCs w:val="16"/>
              </w:rPr>
              <w:t xml:space="preserve">Section </w:t>
            </w:r>
            <w:r w:rsidRPr="00181F3D">
              <w:rPr>
                <w:rFonts w:ascii="Arial" w:hAnsi="Arial" w:cs="Arial"/>
                <w:b/>
                <w:sz w:val="16"/>
                <w:szCs w:val="16"/>
              </w:rPr>
              <w:t xml:space="preserve">1 </w:t>
            </w:r>
            <w:r w:rsidR="00650967" w:rsidRPr="00181F3D">
              <w:rPr>
                <w:rFonts w:ascii="Arial" w:hAnsi="Arial" w:cs="Arial"/>
                <w:b/>
                <w:sz w:val="16"/>
                <w:szCs w:val="16"/>
              </w:rPr>
              <w:t xml:space="preserve">Asset </w:t>
            </w:r>
            <w:r w:rsidR="00427EDD" w:rsidRPr="00181F3D">
              <w:rPr>
                <w:rFonts w:ascii="Arial" w:hAnsi="Arial" w:cs="Arial"/>
                <w:b/>
                <w:sz w:val="16"/>
                <w:szCs w:val="16"/>
              </w:rPr>
              <w:t xml:space="preserve">Owner </w:t>
            </w:r>
            <w:r w:rsidR="00BB661F" w:rsidRPr="00181F3D">
              <w:rPr>
                <w:rFonts w:ascii="Arial" w:hAnsi="Arial" w:cs="Arial"/>
                <w:b/>
                <w:sz w:val="16"/>
                <w:szCs w:val="16"/>
              </w:rPr>
              <w:t>Information</w:t>
            </w:r>
          </w:p>
        </w:tc>
      </w:tr>
      <w:tr w:rsidR="00566FB9" w:rsidRPr="006B363F" w14:paraId="3EE8FA51" w14:textId="77777777" w:rsidTr="00551E2F">
        <w:tc>
          <w:tcPr>
            <w:tcW w:w="1686" w:type="dxa"/>
            <w:tcBorders>
              <w:top w:val="single" w:sz="4" w:space="0" w:color="auto"/>
            </w:tcBorders>
          </w:tcPr>
          <w:p w14:paraId="342E949C" w14:textId="77777777" w:rsidR="00566FB9" w:rsidRPr="006B363F" w:rsidRDefault="00566FB9" w:rsidP="006B363F">
            <w:pPr>
              <w:jc w:val="right"/>
              <w:rPr>
                <w:rFonts w:ascii="Arial" w:hAnsi="Arial" w:cs="Arial"/>
                <w:b/>
                <w:sz w:val="16"/>
                <w:szCs w:val="16"/>
              </w:rPr>
            </w:pPr>
            <w:r w:rsidRPr="006B363F">
              <w:rPr>
                <w:rFonts w:ascii="Arial" w:hAnsi="Arial" w:cs="Arial"/>
                <w:b/>
                <w:sz w:val="16"/>
                <w:szCs w:val="16"/>
              </w:rPr>
              <w:t>Company Name:</w:t>
            </w:r>
          </w:p>
        </w:tc>
        <w:sdt>
          <w:sdtPr>
            <w:rPr>
              <w:rFonts w:ascii="Arial" w:hAnsi="Arial" w:cs="Arial"/>
              <w:b/>
            </w:rPr>
            <w:id w:val="-1885858733"/>
            <w:lock w:val="sdtLocked"/>
            <w:placeholder>
              <w:docPart w:val="353EDFB3B78B4F678170784205715362"/>
            </w:placeholder>
            <w:showingPlcHdr/>
          </w:sdtPr>
          <w:sdtEndPr/>
          <w:sdtContent>
            <w:tc>
              <w:tcPr>
                <w:tcW w:w="5245" w:type="dxa"/>
                <w:tcBorders>
                  <w:top w:val="single" w:sz="4" w:space="0" w:color="auto"/>
                </w:tcBorders>
              </w:tcPr>
              <w:p w14:paraId="7A07F7EA" w14:textId="0A009AE0" w:rsidR="00566FB9" w:rsidRPr="006B363F" w:rsidRDefault="00551E2F" w:rsidP="004A1C0C">
                <w:pPr>
                  <w:rPr>
                    <w:rFonts w:ascii="Arial" w:hAnsi="Arial" w:cs="Arial"/>
                    <w:b/>
                  </w:rPr>
                </w:pPr>
                <w:r w:rsidRPr="004A7022">
                  <w:rPr>
                    <w:rStyle w:val="PlaceholderText"/>
                  </w:rPr>
                  <w:t>Click or tap here to enter text.</w:t>
                </w:r>
              </w:p>
            </w:tc>
          </w:sdtContent>
        </w:sdt>
        <w:tc>
          <w:tcPr>
            <w:tcW w:w="822" w:type="dxa"/>
            <w:tcBorders>
              <w:top w:val="single" w:sz="4" w:space="0" w:color="auto"/>
            </w:tcBorders>
          </w:tcPr>
          <w:p w14:paraId="1EBEC4A5" w14:textId="77777777" w:rsidR="00566FB9" w:rsidRPr="006B363F" w:rsidRDefault="00030947" w:rsidP="006B363F">
            <w:pPr>
              <w:jc w:val="right"/>
              <w:rPr>
                <w:rFonts w:ascii="Arial" w:hAnsi="Arial" w:cs="Arial"/>
              </w:rPr>
            </w:pPr>
            <w:r w:rsidRPr="006B363F">
              <w:rPr>
                <w:rFonts w:ascii="Arial" w:hAnsi="Arial" w:cs="Arial"/>
                <w:b/>
                <w:sz w:val="16"/>
                <w:szCs w:val="16"/>
              </w:rPr>
              <w:t>Phone:</w:t>
            </w:r>
          </w:p>
        </w:tc>
        <w:sdt>
          <w:sdtPr>
            <w:rPr>
              <w:rFonts w:ascii="Arial" w:hAnsi="Arial" w:cs="Arial"/>
              <w:b/>
            </w:rPr>
            <w:id w:val="-1672709991"/>
            <w:lock w:val="sdtLocked"/>
            <w:placeholder>
              <w:docPart w:val="DefaultPlaceholder_-1854013440"/>
            </w:placeholder>
            <w:showingPlcHdr/>
          </w:sdtPr>
          <w:sdtEndPr/>
          <w:sdtContent>
            <w:tc>
              <w:tcPr>
                <w:tcW w:w="3054" w:type="dxa"/>
                <w:tcBorders>
                  <w:top w:val="single" w:sz="4" w:space="0" w:color="auto"/>
                </w:tcBorders>
              </w:tcPr>
              <w:p w14:paraId="178AB25B" w14:textId="32DCD40B" w:rsidR="00566FB9" w:rsidRPr="006B363F" w:rsidRDefault="00551E2F" w:rsidP="004A1C0C">
                <w:pPr>
                  <w:rPr>
                    <w:rFonts w:ascii="Arial" w:hAnsi="Arial" w:cs="Arial"/>
                    <w:b/>
                  </w:rPr>
                </w:pPr>
                <w:r w:rsidRPr="004A7022">
                  <w:rPr>
                    <w:rStyle w:val="PlaceholderText"/>
                  </w:rPr>
                  <w:t>Click or tap here to enter text.</w:t>
                </w:r>
              </w:p>
            </w:tc>
          </w:sdtContent>
        </w:sdt>
      </w:tr>
      <w:tr w:rsidR="00244E66" w:rsidRPr="006B363F" w14:paraId="646C5E9A" w14:textId="77777777" w:rsidTr="00551E2F">
        <w:tc>
          <w:tcPr>
            <w:tcW w:w="1686" w:type="dxa"/>
          </w:tcPr>
          <w:p w14:paraId="0AD7C42E" w14:textId="77777777" w:rsidR="00244E66" w:rsidRPr="006B363F" w:rsidRDefault="001B21DA" w:rsidP="006B363F">
            <w:pPr>
              <w:jc w:val="right"/>
              <w:rPr>
                <w:rFonts w:ascii="Arial" w:hAnsi="Arial" w:cs="Arial"/>
                <w:b/>
                <w:sz w:val="16"/>
                <w:szCs w:val="16"/>
              </w:rPr>
            </w:pPr>
            <w:r w:rsidRPr="006B363F">
              <w:rPr>
                <w:rFonts w:ascii="Arial" w:hAnsi="Arial" w:cs="Arial"/>
                <w:b/>
                <w:sz w:val="16"/>
                <w:szCs w:val="16"/>
              </w:rPr>
              <w:t>Contact Person:</w:t>
            </w:r>
          </w:p>
        </w:tc>
        <w:sdt>
          <w:sdtPr>
            <w:rPr>
              <w:rFonts w:ascii="Arial" w:hAnsi="Arial" w:cs="Arial"/>
              <w:b/>
            </w:rPr>
            <w:id w:val="-937910105"/>
            <w:lock w:val="sdtLocked"/>
            <w:placeholder>
              <w:docPart w:val="DefaultPlaceholder_-1854013440"/>
            </w:placeholder>
            <w:showingPlcHdr/>
          </w:sdtPr>
          <w:sdtEndPr/>
          <w:sdtContent>
            <w:tc>
              <w:tcPr>
                <w:tcW w:w="5245" w:type="dxa"/>
              </w:tcPr>
              <w:p w14:paraId="128DC885" w14:textId="4C8FB75B" w:rsidR="00244E66" w:rsidRPr="006B363F" w:rsidRDefault="00551E2F" w:rsidP="004A1C0C">
                <w:pPr>
                  <w:rPr>
                    <w:rFonts w:ascii="Arial" w:hAnsi="Arial" w:cs="Arial"/>
                    <w:b/>
                  </w:rPr>
                </w:pPr>
                <w:r w:rsidRPr="004A7022">
                  <w:rPr>
                    <w:rStyle w:val="PlaceholderText"/>
                  </w:rPr>
                  <w:t>Click or tap here to enter text.</w:t>
                </w:r>
              </w:p>
            </w:tc>
          </w:sdtContent>
        </w:sdt>
        <w:tc>
          <w:tcPr>
            <w:tcW w:w="822" w:type="dxa"/>
          </w:tcPr>
          <w:p w14:paraId="64524572" w14:textId="2C2E8285" w:rsidR="00244E66" w:rsidRPr="006B363F" w:rsidRDefault="003A6670" w:rsidP="006B363F">
            <w:pPr>
              <w:jc w:val="right"/>
              <w:rPr>
                <w:rFonts w:ascii="Arial" w:hAnsi="Arial" w:cs="Arial"/>
                <w:b/>
                <w:sz w:val="16"/>
                <w:szCs w:val="16"/>
              </w:rPr>
            </w:pPr>
            <w:r w:rsidRPr="006B363F">
              <w:rPr>
                <w:rFonts w:ascii="Arial" w:hAnsi="Arial" w:cs="Arial"/>
                <w:b/>
                <w:sz w:val="16"/>
                <w:szCs w:val="16"/>
              </w:rPr>
              <w:t>Email:</w:t>
            </w:r>
          </w:p>
        </w:tc>
        <w:sdt>
          <w:sdtPr>
            <w:rPr>
              <w:rFonts w:ascii="Arial" w:hAnsi="Arial" w:cs="Arial"/>
              <w:b/>
            </w:rPr>
            <w:id w:val="1691180676"/>
            <w:lock w:val="sdtLocked"/>
            <w:placeholder>
              <w:docPart w:val="DefaultPlaceholder_-1854013440"/>
            </w:placeholder>
            <w:showingPlcHdr/>
          </w:sdtPr>
          <w:sdtEndPr/>
          <w:sdtContent>
            <w:tc>
              <w:tcPr>
                <w:tcW w:w="3054" w:type="dxa"/>
              </w:tcPr>
              <w:p w14:paraId="433F09EB" w14:textId="5923226E" w:rsidR="00244E66" w:rsidRPr="006B363F" w:rsidRDefault="00551E2F" w:rsidP="004A1C0C">
                <w:pPr>
                  <w:rPr>
                    <w:rFonts w:ascii="Arial" w:hAnsi="Arial" w:cs="Arial"/>
                    <w:b/>
                  </w:rPr>
                </w:pPr>
                <w:r w:rsidRPr="004A7022">
                  <w:rPr>
                    <w:rStyle w:val="PlaceholderText"/>
                  </w:rPr>
                  <w:t>Click or tap here to enter text.</w:t>
                </w:r>
              </w:p>
            </w:tc>
          </w:sdtContent>
        </w:sdt>
      </w:tr>
      <w:tr w:rsidR="00244E66" w:rsidRPr="006B363F" w14:paraId="6068B297" w14:textId="77777777" w:rsidTr="00551E2F">
        <w:tc>
          <w:tcPr>
            <w:tcW w:w="1686" w:type="dxa"/>
          </w:tcPr>
          <w:p w14:paraId="2C7618CE" w14:textId="77777777" w:rsidR="00244E66" w:rsidRPr="006B363F" w:rsidRDefault="00244E66" w:rsidP="006B363F">
            <w:pPr>
              <w:jc w:val="right"/>
              <w:rPr>
                <w:rFonts w:ascii="Arial" w:hAnsi="Arial" w:cs="Arial"/>
                <w:b/>
                <w:sz w:val="16"/>
                <w:szCs w:val="16"/>
              </w:rPr>
            </w:pPr>
          </w:p>
        </w:tc>
        <w:tc>
          <w:tcPr>
            <w:tcW w:w="5245" w:type="dxa"/>
          </w:tcPr>
          <w:p w14:paraId="49A26F07" w14:textId="77777777" w:rsidR="00244E66" w:rsidRPr="006B363F" w:rsidRDefault="00244E66" w:rsidP="004A1C0C">
            <w:pPr>
              <w:rPr>
                <w:rFonts w:ascii="Arial" w:hAnsi="Arial" w:cs="Arial"/>
                <w:b/>
              </w:rPr>
            </w:pPr>
          </w:p>
        </w:tc>
        <w:tc>
          <w:tcPr>
            <w:tcW w:w="822" w:type="dxa"/>
          </w:tcPr>
          <w:p w14:paraId="778A315D" w14:textId="0F51FDF6" w:rsidR="00244E66" w:rsidRPr="006B363F" w:rsidRDefault="00244E66" w:rsidP="006B363F">
            <w:pPr>
              <w:jc w:val="right"/>
              <w:rPr>
                <w:rFonts w:ascii="Arial" w:hAnsi="Arial" w:cs="Arial"/>
                <w:b/>
                <w:sz w:val="16"/>
                <w:szCs w:val="16"/>
              </w:rPr>
            </w:pPr>
          </w:p>
        </w:tc>
        <w:sdt>
          <w:sdtPr>
            <w:rPr>
              <w:rFonts w:ascii="Arial" w:hAnsi="Arial" w:cs="Arial"/>
              <w:b/>
            </w:rPr>
            <w:id w:val="-228230259"/>
            <w:lock w:val="sdtLocked"/>
            <w:placeholder>
              <w:docPart w:val="DefaultPlaceholder_-1854013440"/>
            </w:placeholder>
            <w:showingPlcHdr/>
          </w:sdtPr>
          <w:sdtEndPr/>
          <w:sdtContent>
            <w:tc>
              <w:tcPr>
                <w:tcW w:w="3054" w:type="dxa"/>
              </w:tcPr>
              <w:p w14:paraId="0B94A41D" w14:textId="2D409C68" w:rsidR="00244E66" w:rsidRPr="006B363F" w:rsidRDefault="003A6670" w:rsidP="004A1C0C">
                <w:pPr>
                  <w:rPr>
                    <w:rFonts w:ascii="Arial" w:hAnsi="Arial" w:cs="Arial"/>
                    <w:b/>
                  </w:rPr>
                </w:pPr>
                <w:r w:rsidRPr="004A7022">
                  <w:rPr>
                    <w:rStyle w:val="PlaceholderText"/>
                  </w:rPr>
                  <w:t>Click or tap here to enter text.</w:t>
                </w:r>
              </w:p>
            </w:tc>
          </w:sdtContent>
        </w:sdt>
      </w:tr>
    </w:tbl>
    <w:p w14:paraId="2B9844B1" w14:textId="77777777" w:rsidR="00030947" w:rsidRDefault="00030947"/>
    <w:tbl>
      <w:tblPr>
        <w:tblW w:w="1080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6"/>
        <w:gridCol w:w="5245"/>
        <w:gridCol w:w="822"/>
        <w:gridCol w:w="3054"/>
      </w:tblGrid>
      <w:tr w:rsidR="00427EDD" w:rsidRPr="006B363F" w14:paraId="2DA165F2" w14:textId="77777777" w:rsidTr="000324F8">
        <w:tc>
          <w:tcPr>
            <w:tcW w:w="10807" w:type="dxa"/>
            <w:gridSpan w:val="4"/>
            <w:tcBorders>
              <w:top w:val="single" w:sz="4" w:space="0" w:color="auto"/>
            </w:tcBorders>
            <w:shd w:val="clear" w:color="auto" w:fill="000000"/>
          </w:tcPr>
          <w:p w14:paraId="0B8FFB1E" w14:textId="081BC6D5" w:rsidR="00427EDD" w:rsidRPr="006B363F" w:rsidRDefault="00427EDD" w:rsidP="00427EDD">
            <w:pPr>
              <w:jc w:val="center"/>
              <w:rPr>
                <w:rFonts w:ascii="Arial" w:hAnsi="Arial" w:cs="Arial"/>
                <w:b/>
                <w:sz w:val="16"/>
                <w:szCs w:val="16"/>
              </w:rPr>
            </w:pPr>
            <w:r w:rsidRPr="006B363F">
              <w:rPr>
                <w:rFonts w:ascii="Arial" w:hAnsi="Arial" w:cs="Arial"/>
                <w:b/>
                <w:sz w:val="16"/>
                <w:szCs w:val="16"/>
              </w:rPr>
              <w:t xml:space="preserve">Section </w:t>
            </w:r>
            <w:r>
              <w:rPr>
                <w:rFonts w:ascii="Arial" w:hAnsi="Arial" w:cs="Arial"/>
                <w:b/>
                <w:sz w:val="16"/>
                <w:szCs w:val="16"/>
              </w:rPr>
              <w:t>2</w:t>
            </w:r>
            <w:r w:rsidRPr="006B363F">
              <w:rPr>
                <w:rFonts w:ascii="Arial" w:hAnsi="Arial" w:cs="Arial"/>
                <w:b/>
                <w:sz w:val="16"/>
                <w:szCs w:val="16"/>
              </w:rPr>
              <w:t xml:space="preserve"> </w:t>
            </w:r>
            <w:r>
              <w:rPr>
                <w:rFonts w:ascii="Arial" w:hAnsi="Arial" w:cs="Arial"/>
                <w:b/>
                <w:sz w:val="16"/>
                <w:szCs w:val="16"/>
              </w:rPr>
              <w:t xml:space="preserve">Operator </w:t>
            </w:r>
            <w:r w:rsidRPr="006B363F">
              <w:rPr>
                <w:rFonts w:ascii="Arial" w:hAnsi="Arial" w:cs="Arial"/>
                <w:b/>
                <w:sz w:val="16"/>
                <w:szCs w:val="16"/>
              </w:rPr>
              <w:t>Information</w:t>
            </w:r>
          </w:p>
        </w:tc>
      </w:tr>
      <w:tr w:rsidR="00427EDD" w:rsidRPr="006B363F" w14:paraId="6EE38C2C" w14:textId="77777777" w:rsidTr="00551E2F">
        <w:tc>
          <w:tcPr>
            <w:tcW w:w="1686" w:type="dxa"/>
            <w:tcBorders>
              <w:top w:val="single" w:sz="4" w:space="0" w:color="auto"/>
            </w:tcBorders>
          </w:tcPr>
          <w:p w14:paraId="23D0C9A9" w14:textId="77777777" w:rsidR="00427EDD" w:rsidRPr="006B363F" w:rsidRDefault="00427EDD" w:rsidP="000324F8">
            <w:pPr>
              <w:jc w:val="right"/>
              <w:rPr>
                <w:rFonts w:ascii="Arial" w:hAnsi="Arial" w:cs="Arial"/>
                <w:b/>
                <w:sz w:val="16"/>
                <w:szCs w:val="16"/>
              </w:rPr>
            </w:pPr>
            <w:r w:rsidRPr="006B363F">
              <w:rPr>
                <w:rFonts w:ascii="Arial" w:hAnsi="Arial" w:cs="Arial"/>
                <w:b/>
                <w:sz w:val="16"/>
                <w:szCs w:val="16"/>
              </w:rPr>
              <w:t>Company Name:</w:t>
            </w:r>
          </w:p>
        </w:tc>
        <w:sdt>
          <w:sdtPr>
            <w:rPr>
              <w:rFonts w:ascii="Arial" w:hAnsi="Arial" w:cs="Arial"/>
              <w:b/>
            </w:rPr>
            <w:id w:val="-13542861"/>
            <w:lock w:val="sdtLocked"/>
            <w:placeholder>
              <w:docPart w:val="DefaultPlaceholder_-1854013440"/>
            </w:placeholder>
            <w:showingPlcHdr/>
          </w:sdtPr>
          <w:sdtEndPr/>
          <w:sdtContent>
            <w:tc>
              <w:tcPr>
                <w:tcW w:w="5245" w:type="dxa"/>
                <w:tcBorders>
                  <w:top w:val="single" w:sz="4" w:space="0" w:color="auto"/>
                </w:tcBorders>
              </w:tcPr>
              <w:p w14:paraId="1BD51C95" w14:textId="45F2FC23" w:rsidR="00427EDD" w:rsidRPr="006B363F" w:rsidRDefault="00551E2F" w:rsidP="000324F8">
                <w:pPr>
                  <w:rPr>
                    <w:rFonts w:ascii="Arial" w:hAnsi="Arial" w:cs="Arial"/>
                    <w:b/>
                  </w:rPr>
                </w:pPr>
                <w:r w:rsidRPr="004A7022">
                  <w:rPr>
                    <w:rStyle w:val="PlaceholderText"/>
                  </w:rPr>
                  <w:t>Click or tap here to enter text.</w:t>
                </w:r>
              </w:p>
            </w:tc>
          </w:sdtContent>
        </w:sdt>
        <w:tc>
          <w:tcPr>
            <w:tcW w:w="822" w:type="dxa"/>
            <w:tcBorders>
              <w:top w:val="single" w:sz="4" w:space="0" w:color="auto"/>
            </w:tcBorders>
          </w:tcPr>
          <w:p w14:paraId="59B63ED8" w14:textId="77777777" w:rsidR="00427EDD" w:rsidRPr="006B363F" w:rsidRDefault="00427EDD" w:rsidP="000324F8">
            <w:pPr>
              <w:jc w:val="right"/>
              <w:rPr>
                <w:rFonts w:ascii="Arial" w:hAnsi="Arial" w:cs="Arial"/>
              </w:rPr>
            </w:pPr>
            <w:r w:rsidRPr="006B363F">
              <w:rPr>
                <w:rFonts w:ascii="Arial" w:hAnsi="Arial" w:cs="Arial"/>
                <w:b/>
                <w:sz w:val="16"/>
                <w:szCs w:val="16"/>
              </w:rPr>
              <w:t>Phone:</w:t>
            </w:r>
          </w:p>
        </w:tc>
        <w:sdt>
          <w:sdtPr>
            <w:rPr>
              <w:rFonts w:ascii="Arial" w:hAnsi="Arial" w:cs="Arial"/>
              <w:b/>
            </w:rPr>
            <w:id w:val="-975673155"/>
            <w:lock w:val="sdtLocked"/>
            <w:placeholder>
              <w:docPart w:val="DefaultPlaceholder_-1854013440"/>
            </w:placeholder>
            <w:showingPlcHdr/>
          </w:sdtPr>
          <w:sdtEndPr/>
          <w:sdtContent>
            <w:tc>
              <w:tcPr>
                <w:tcW w:w="3054" w:type="dxa"/>
                <w:tcBorders>
                  <w:top w:val="single" w:sz="4" w:space="0" w:color="auto"/>
                </w:tcBorders>
              </w:tcPr>
              <w:p w14:paraId="3F95BF95" w14:textId="5167DA84" w:rsidR="00427EDD" w:rsidRPr="006B363F" w:rsidRDefault="00551E2F" w:rsidP="000324F8">
                <w:pPr>
                  <w:rPr>
                    <w:rFonts w:ascii="Arial" w:hAnsi="Arial" w:cs="Arial"/>
                    <w:b/>
                  </w:rPr>
                </w:pPr>
                <w:r w:rsidRPr="004A7022">
                  <w:rPr>
                    <w:rStyle w:val="PlaceholderText"/>
                  </w:rPr>
                  <w:t>Click or tap here to enter text.</w:t>
                </w:r>
              </w:p>
            </w:tc>
          </w:sdtContent>
        </w:sdt>
      </w:tr>
      <w:tr w:rsidR="00427EDD" w:rsidRPr="006B363F" w14:paraId="0B7E9097" w14:textId="77777777" w:rsidTr="00551E2F">
        <w:tc>
          <w:tcPr>
            <w:tcW w:w="1686" w:type="dxa"/>
          </w:tcPr>
          <w:p w14:paraId="2A85540B" w14:textId="77777777" w:rsidR="00427EDD" w:rsidRPr="006B363F" w:rsidRDefault="00427EDD" w:rsidP="000324F8">
            <w:pPr>
              <w:jc w:val="right"/>
              <w:rPr>
                <w:rFonts w:ascii="Arial" w:hAnsi="Arial" w:cs="Arial"/>
                <w:b/>
                <w:sz w:val="16"/>
                <w:szCs w:val="16"/>
              </w:rPr>
            </w:pPr>
            <w:r w:rsidRPr="006B363F">
              <w:rPr>
                <w:rFonts w:ascii="Arial" w:hAnsi="Arial" w:cs="Arial"/>
                <w:b/>
                <w:sz w:val="16"/>
                <w:szCs w:val="16"/>
              </w:rPr>
              <w:t>Contact Person:</w:t>
            </w:r>
          </w:p>
        </w:tc>
        <w:sdt>
          <w:sdtPr>
            <w:rPr>
              <w:rFonts w:ascii="Arial" w:hAnsi="Arial" w:cs="Arial"/>
              <w:b/>
            </w:rPr>
            <w:id w:val="-1250030433"/>
            <w:lock w:val="sdtLocked"/>
            <w:placeholder>
              <w:docPart w:val="DefaultPlaceholder_-1854013440"/>
            </w:placeholder>
            <w:showingPlcHdr/>
          </w:sdtPr>
          <w:sdtEndPr/>
          <w:sdtContent>
            <w:tc>
              <w:tcPr>
                <w:tcW w:w="5245" w:type="dxa"/>
              </w:tcPr>
              <w:p w14:paraId="57F5FE97" w14:textId="3299949B" w:rsidR="00427EDD" w:rsidRPr="006B363F" w:rsidRDefault="00551E2F" w:rsidP="000324F8">
                <w:pPr>
                  <w:rPr>
                    <w:rFonts w:ascii="Arial" w:hAnsi="Arial" w:cs="Arial"/>
                    <w:b/>
                  </w:rPr>
                </w:pPr>
                <w:r w:rsidRPr="004A7022">
                  <w:rPr>
                    <w:rStyle w:val="PlaceholderText"/>
                  </w:rPr>
                  <w:t>Click or tap here to enter text.</w:t>
                </w:r>
              </w:p>
            </w:tc>
          </w:sdtContent>
        </w:sdt>
        <w:tc>
          <w:tcPr>
            <w:tcW w:w="822" w:type="dxa"/>
          </w:tcPr>
          <w:p w14:paraId="1334C378" w14:textId="7AE6DEFD" w:rsidR="00427EDD" w:rsidRPr="006B363F" w:rsidRDefault="003A6670" w:rsidP="000324F8">
            <w:pPr>
              <w:jc w:val="right"/>
              <w:rPr>
                <w:rFonts w:ascii="Arial" w:hAnsi="Arial" w:cs="Arial"/>
                <w:b/>
                <w:sz w:val="16"/>
                <w:szCs w:val="16"/>
              </w:rPr>
            </w:pPr>
            <w:r w:rsidRPr="006B363F">
              <w:rPr>
                <w:rFonts w:ascii="Arial" w:hAnsi="Arial" w:cs="Arial"/>
                <w:b/>
                <w:sz w:val="16"/>
                <w:szCs w:val="16"/>
              </w:rPr>
              <w:t>Email:</w:t>
            </w:r>
          </w:p>
        </w:tc>
        <w:sdt>
          <w:sdtPr>
            <w:rPr>
              <w:rFonts w:ascii="Arial" w:hAnsi="Arial" w:cs="Arial"/>
              <w:b/>
            </w:rPr>
            <w:id w:val="-1922866010"/>
            <w:lock w:val="sdtLocked"/>
            <w:placeholder>
              <w:docPart w:val="DefaultPlaceholder_-1854013440"/>
            </w:placeholder>
            <w:showingPlcHdr/>
          </w:sdtPr>
          <w:sdtEndPr/>
          <w:sdtContent>
            <w:tc>
              <w:tcPr>
                <w:tcW w:w="3054" w:type="dxa"/>
              </w:tcPr>
              <w:p w14:paraId="6A3B998C" w14:textId="2DC9CC5A" w:rsidR="00427EDD" w:rsidRPr="006B363F" w:rsidRDefault="00551E2F" w:rsidP="000324F8">
                <w:pPr>
                  <w:rPr>
                    <w:rFonts w:ascii="Arial" w:hAnsi="Arial" w:cs="Arial"/>
                    <w:b/>
                  </w:rPr>
                </w:pPr>
                <w:r w:rsidRPr="004A7022">
                  <w:rPr>
                    <w:rStyle w:val="PlaceholderText"/>
                  </w:rPr>
                  <w:t>Click or tap here to enter text.</w:t>
                </w:r>
              </w:p>
            </w:tc>
          </w:sdtContent>
        </w:sdt>
      </w:tr>
      <w:tr w:rsidR="00427EDD" w:rsidRPr="006B363F" w14:paraId="68FEE829" w14:textId="77777777" w:rsidTr="00551E2F">
        <w:tc>
          <w:tcPr>
            <w:tcW w:w="1686" w:type="dxa"/>
          </w:tcPr>
          <w:p w14:paraId="117DA695" w14:textId="77777777" w:rsidR="00427EDD" w:rsidRPr="006B363F" w:rsidRDefault="00427EDD" w:rsidP="000324F8">
            <w:pPr>
              <w:jc w:val="right"/>
              <w:rPr>
                <w:rFonts w:ascii="Arial" w:hAnsi="Arial" w:cs="Arial"/>
                <w:b/>
                <w:sz w:val="16"/>
                <w:szCs w:val="16"/>
              </w:rPr>
            </w:pPr>
          </w:p>
        </w:tc>
        <w:tc>
          <w:tcPr>
            <w:tcW w:w="5245" w:type="dxa"/>
          </w:tcPr>
          <w:p w14:paraId="1C6C5EAC" w14:textId="77777777" w:rsidR="00427EDD" w:rsidRPr="006B363F" w:rsidRDefault="00427EDD" w:rsidP="000324F8">
            <w:pPr>
              <w:rPr>
                <w:rFonts w:ascii="Arial" w:hAnsi="Arial" w:cs="Arial"/>
                <w:b/>
              </w:rPr>
            </w:pPr>
          </w:p>
        </w:tc>
        <w:tc>
          <w:tcPr>
            <w:tcW w:w="822" w:type="dxa"/>
          </w:tcPr>
          <w:p w14:paraId="0478BD56" w14:textId="5ED3B580" w:rsidR="00427EDD" w:rsidRPr="006B363F" w:rsidRDefault="00427EDD" w:rsidP="000324F8">
            <w:pPr>
              <w:jc w:val="right"/>
              <w:rPr>
                <w:rFonts w:ascii="Arial" w:hAnsi="Arial" w:cs="Arial"/>
                <w:b/>
                <w:sz w:val="16"/>
                <w:szCs w:val="16"/>
              </w:rPr>
            </w:pPr>
          </w:p>
        </w:tc>
        <w:sdt>
          <w:sdtPr>
            <w:rPr>
              <w:rFonts w:ascii="Arial" w:hAnsi="Arial" w:cs="Arial"/>
              <w:b/>
            </w:rPr>
            <w:id w:val="381521245"/>
            <w:lock w:val="sdtLocked"/>
            <w:placeholder>
              <w:docPart w:val="DefaultPlaceholder_-1854013440"/>
            </w:placeholder>
            <w:showingPlcHdr/>
          </w:sdtPr>
          <w:sdtEndPr/>
          <w:sdtContent>
            <w:tc>
              <w:tcPr>
                <w:tcW w:w="3054" w:type="dxa"/>
              </w:tcPr>
              <w:p w14:paraId="27043F58" w14:textId="39FA3B42" w:rsidR="00427EDD" w:rsidRPr="006B363F" w:rsidRDefault="003A6670" w:rsidP="000324F8">
                <w:pPr>
                  <w:rPr>
                    <w:rFonts w:ascii="Arial" w:hAnsi="Arial" w:cs="Arial"/>
                    <w:b/>
                  </w:rPr>
                </w:pPr>
                <w:r w:rsidRPr="004A7022">
                  <w:rPr>
                    <w:rStyle w:val="PlaceholderText"/>
                  </w:rPr>
                  <w:t>Click or tap here to enter text.</w:t>
                </w:r>
              </w:p>
            </w:tc>
          </w:sdtContent>
        </w:sdt>
      </w:tr>
    </w:tbl>
    <w:p w14:paraId="161D5AE4" w14:textId="77777777" w:rsidR="00427EDD" w:rsidRDefault="00427EDD"/>
    <w:tbl>
      <w:tblPr>
        <w:tblW w:w="1080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1"/>
        <w:gridCol w:w="3663"/>
        <w:gridCol w:w="1741"/>
        <w:gridCol w:w="2702"/>
      </w:tblGrid>
      <w:tr w:rsidR="00E760EC" w:rsidRPr="006B363F" w14:paraId="224B2713" w14:textId="77777777" w:rsidTr="006B363F">
        <w:tc>
          <w:tcPr>
            <w:tcW w:w="10807" w:type="dxa"/>
            <w:gridSpan w:val="4"/>
            <w:tcBorders>
              <w:top w:val="single" w:sz="4" w:space="0" w:color="auto"/>
            </w:tcBorders>
            <w:shd w:val="clear" w:color="auto" w:fill="000000"/>
          </w:tcPr>
          <w:p w14:paraId="7F34A92D" w14:textId="2749BEBA" w:rsidR="00E760EC" w:rsidRPr="006B363F" w:rsidRDefault="00E760EC" w:rsidP="00427EDD">
            <w:pPr>
              <w:jc w:val="center"/>
              <w:rPr>
                <w:rFonts w:ascii="Arial" w:hAnsi="Arial" w:cs="Arial"/>
                <w:b/>
                <w:sz w:val="16"/>
                <w:szCs w:val="16"/>
              </w:rPr>
            </w:pPr>
            <w:r w:rsidRPr="006B363F">
              <w:rPr>
                <w:rFonts w:ascii="Arial" w:hAnsi="Arial" w:cs="Arial"/>
                <w:b/>
                <w:sz w:val="16"/>
                <w:szCs w:val="16"/>
              </w:rPr>
              <w:t xml:space="preserve">Section </w:t>
            </w:r>
            <w:r w:rsidR="00427EDD">
              <w:rPr>
                <w:rFonts w:ascii="Arial" w:hAnsi="Arial" w:cs="Arial"/>
                <w:b/>
                <w:sz w:val="16"/>
                <w:szCs w:val="16"/>
              </w:rPr>
              <w:t>3</w:t>
            </w:r>
            <w:r w:rsidRPr="006B363F">
              <w:rPr>
                <w:rFonts w:ascii="Arial" w:hAnsi="Arial" w:cs="Arial"/>
                <w:b/>
                <w:sz w:val="16"/>
                <w:szCs w:val="16"/>
              </w:rPr>
              <w:t xml:space="preserve"> </w:t>
            </w:r>
            <w:r w:rsidR="000C3EE6" w:rsidRPr="00181F3D">
              <w:rPr>
                <w:rFonts w:ascii="Arial" w:hAnsi="Arial" w:cs="Arial"/>
                <w:b/>
                <w:sz w:val="16"/>
                <w:szCs w:val="16"/>
              </w:rPr>
              <w:t>Asset</w:t>
            </w:r>
            <w:r w:rsidR="00BB661F" w:rsidRPr="00181F3D">
              <w:rPr>
                <w:rFonts w:ascii="Arial" w:hAnsi="Arial" w:cs="Arial"/>
                <w:b/>
                <w:sz w:val="16"/>
                <w:szCs w:val="16"/>
              </w:rPr>
              <w:t xml:space="preserve"> Details</w:t>
            </w:r>
          </w:p>
        </w:tc>
      </w:tr>
      <w:tr w:rsidR="001F6A14" w:rsidRPr="006B363F" w14:paraId="0CA3B325" w14:textId="77777777" w:rsidTr="00551E2F">
        <w:tc>
          <w:tcPr>
            <w:tcW w:w="2701" w:type="dxa"/>
            <w:tcBorders>
              <w:top w:val="single" w:sz="4" w:space="0" w:color="auto"/>
            </w:tcBorders>
          </w:tcPr>
          <w:p w14:paraId="3826C3D1" w14:textId="63228732" w:rsidR="001F6A14" w:rsidRPr="00181F3D" w:rsidRDefault="003C2FF2" w:rsidP="006B363F">
            <w:pPr>
              <w:jc w:val="right"/>
              <w:rPr>
                <w:rFonts w:ascii="Arial" w:hAnsi="Arial" w:cs="Arial"/>
                <w:b/>
                <w:sz w:val="16"/>
                <w:szCs w:val="16"/>
              </w:rPr>
            </w:pPr>
            <w:r w:rsidRPr="00181F3D">
              <w:rPr>
                <w:rFonts w:ascii="Arial" w:hAnsi="Arial" w:cs="Arial"/>
                <w:b/>
                <w:sz w:val="16"/>
                <w:szCs w:val="16"/>
              </w:rPr>
              <w:t>Asset</w:t>
            </w:r>
            <w:r w:rsidR="001F6A14" w:rsidRPr="00181F3D">
              <w:rPr>
                <w:rFonts w:ascii="Arial" w:hAnsi="Arial" w:cs="Arial"/>
                <w:b/>
                <w:sz w:val="16"/>
                <w:szCs w:val="16"/>
              </w:rPr>
              <w:t xml:space="preserve"> Name:</w:t>
            </w:r>
          </w:p>
        </w:tc>
        <w:sdt>
          <w:sdtPr>
            <w:rPr>
              <w:rFonts w:ascii="Arial" w:hAnsi="Arial" w:cs="Arial"/>
              <w:b/>
            </w:rPr>
            <w:id w:val="-1100869289"/>
            <w:lock w:val="sdtLocked"/>
            <w:placeholder>
              <w:docPart w:val="DefaultPlaceholder_-1854013440"/>
            </w:placeholder>
            <w:showingPlcHdr/>
          </w:sdtPr>
          <w:sdtEndPr/>
          <w:sdtContent>
            <w:tc>
              <w:tcPr>
                <w:tcW w:w="3663" w:type="dxa"/>
                <w:tcBorders>
                  <w:top w:val="single" w:sz="4" w:space="0" w:color="auto"/>
                </w:tcBorders>
              </w:tcPr>
              <w:p w14:paraId="42330071" w14:textId="467BA7A1" w:rsidR="001F6A14" w:rsidRPr="006B363F" w:rsidRDefault="00551E2F" w:rsidP="004A1C0C">
                <w:pPr>
                  <w:rPr>
                    <w:rFonts w:ascii="Arial" w:hAnsi="Arial" w:cs="Arial"/>
                    <w:b/>
                  </w:rPr>
                </w:pPr>
                <w:r w:rsidRPr="004A7022">
                  <w:rPr>
                    <w:rStyle w:val="PlaceholderText"/>
                  </w:rPr>
                  <w:t>Click or tap here to enter text.</w:t>
                </w:r>
              </w:p>
            </w:tc>
          </w:sdtContent>
        </w:sdt>
        <w:tc>
          <w:tcPr>
            <w:tcW w:w="1741" w:type="dxa"/>
            <w:tcBorders>
              <w:top w:val="single" w:sz="4" w:space="0" w:color="auto"/>
            </w:tcBorders>
          </w:tcPr>
          <w:p w14:paraId="39A4CEE3" w14:textId="77777777" w:rsidR="001F6A14" w:rsidRPr="006B363F" w:rsidRDefault="00427EDD" w:rsidP="00ED4444">
            <w:pPr>
              <w:jc w:val="right"/>
              <w:rPr>
                <w:rFonts w:ascii="Arial" w:hAnsi="Arial" w:cs="Arial"/>
                <w:b/>
                <w:sz w:val="16"/>
                <w:szCs w:val="16"/>
              </w:rPr>
            </w:pPr>
            <w:r>
              <w:rPr>
                <w:rFonts w:ascii="Arial" w:hAnsi="Arial" w:cs="Arial"/>
                <w:b/>
                <w:sz w:val="16"/>
                <w:szCs w:val="16"/>
              </w:rPr>
              <w:t xml:space="preserve">Type of </w:t>
            </w:r>
            <w:r w:rsidR="00ED4444">
              <w:rPr>
                <w:rFonts w:ascii="Arial" w:hAnsi="Arial" w:cs="Arial"/>
                <w:b/>
                <w:sz w:val="16"/>
                <w:szCs w:val="16"/>
              </w:rPr>
              <w:t>Connection</w:t>
            </w:r>
          </w:p>
        </w:tc>
        <w:sdt>
          <w:sdtPr>
            <w:rPr>
              <w:rFonts w:ascii="Arial" w:hAnsi="Arial" w:cs="Arial"/>
            </w:rPr>
            <w:id w:val="-933670283"/>
            <w:lock w:val="sdtLocked"/>
            <w:placeholder>
              <w:docPart w:val="DefaultPlaceholder_-1854013439"/>
            </w:placeholder>
            <w:showingPlcHdr/>
            <w:dropDownList>
              <w:listItem w:value="Choose an item."/>
              <w:listItem w:displayText="Grid Connected" w:value="Grid Connected"/>
              <w:listItem w:displayText="Local Network" w:value="Local Network"/>
            </w:dropDownList>
          </w:sdtPr>
          <w:sdtEndPr/>
          <w:sdtContent>
            <w:tc>
              <w:tcPr>
                <w:tcW w:w="2702" w:type="dxa"/>
                <w:tcBorders>
                  <w:top w:val="single" w:sz="4" w:space="0" w:color="auto"/>
                </w:tcBorders>
              </w:tcPr>
              <w:p w14:paraId="02A19A28" w14:textId="55129BC1" w:rsidR="001F6A14" w:rsidRPr="006B363F" w:rsidRDefault="00551E2F" w:rsidP="004A1C0C">
                <w:pPr>
                  <w:rPr>
                    <w:rFonts w:ascii="Arial" w:hAnsi="Arial" w:cs="Arial"/>
                  </w:rPr>
                </w:pPr>
                <w:r w:rsidRPr="004A7022">
                  <w:rPr>
                    <w:rStyle w:val="PlaceholderText"/>
                  </w:rPr>
                  <w:t>Choose an item.</w:t>
                </w:r>
              </w:p>
            </w:tc>
          </w:sdtContent>
        </w:sdt>
      </w:tr>
      <w:tr w:rsidR="00427EDD" w:rsidRPr="006B363F" w14:paraId="541C2A58" w14:textId="77777777" w:rsidTr="00551E2F">
        <w:tc>
          <w:tcPr>
            <w:tcW w:w="2701" w:type="dxa"/>
          </w:tcPr>
          <w:p w14:paraId="7F1C5846" w14:textId="77777777" w:rsidR="00427EDD" w:rsidRPr="00181F3D" w:rsidRDefault="00427EDD" w:rsidP="006B363F">
            <w:pPr>
              <w:jc w:val="right"/>
              <w:rPr>
                <w:rFonts w:ascii="Arial" w:hAnsi="Arial" w:cs="Arial"/>
                <w:b/>
                <w:sz w:val="16"/>
                <w:szCs w:val="16"/>
              </w:rPr>
            </w:pPr>
            <w:r w:rsidRPr="00181F3D">
              <w:rPr>
                <w:rFonts w:ascii="Arial" w:hAnsi="Arial" w:cs="Arial"/>
                <w:b/>
                <w:sz w:val="16"/>
                <w:szCs w:val="16"/>
              </w:rPr>
              <w:t>Grid Point of Connection</w:t>
            </w:r>
            <w:r w:rsidRPr="00181F3D">
              <w:rPr>
                <w:rFonts w:ascii="Arial" w:hAnsi="Arial" w:cs="Arial"/>
                <w:b/>
                <w:sz w:val="16"/>
                <w:szCs w:val="16"/>
              </w:rPr>
              <w:br/>
              <w:t>(i.e. XYZ0331):</w:t>
            </w:r>
          </w:p>
        </w:tc>
        <w:sdt>
          <w:sdtPr>
            <w:rPr>
              <w:rFonts w:ascii="Arial" w:hAnsi="Arial" w:cs="Arial"/>
              <w:b/>
            </w:rPr>
            <w:id w:val="1865942221"/>
            <w:lock w:val="sdtLocked"/>
            <w:placeholder>
              <w:docPart w:val="DefaultPlaceholder_-1854013440"/>
            </w:placeholder>
            <w:showingPlcHdr/>
          </w:sdtPr>
          <w:sdtEndPr/>
          <w:sdtContent>
            <w:tc>
              <w:tcPr>
                <w:tcW w:w="3663" w:type="dxa"/>
              </w:tcPr>
              <w:p w14:paraId="7D737159" w14:textId="5C205603" w:rsidR="00427EDD" w:rsidRPr="006B363F" w:rsidRDefault="00551E2F" w:rsidP="004A1C0C">
                <w:pPr>
                  <w:rPr>
                    <w:rFonts w:ascii="Arial" w:hAnsi="Arial" w:cs="Arial"/>
                    <w:b/>
                  </w:rPr>
                </w:pPr>
                <w:r w:rsidRPr="004A7022">
                  <w:rPr>
                    <w:rStyle w:val="PlaceholderText"/>
                  </w:rPr>
                  <w:t>Click or tap here to enter text.</w:t>
                </w:r>
              </w:p>
            </w:tc>
          </w:sdtContent>
        </w:sdt>
        <w:tc>
          <w:tcPr>
            <w:tcW w:w="1741" w:type="dxa"/>
          </w:tcPr>
          <w:p w14:paraId="50D064E2" w14:textId="77777777" w:rsidR="00427EDD" w:rsidRPr="006B363F" w:rsidRDefault="00427EDD" w:rsidP="000324F8">
            <w:pPr>
              <w:jc w:val="right"/>
              <w:rPr>
                <w:rFonts w:ascii="Arial" w:hAnsi="Arial" w:cs="Arial"/>
                <w:b/>
                <w:sz w:val="16"/>
                <w:szCs w:val="16"/>
              </w:rPr>
            </w:pPr>
            <w:r w:rsidRPr="006B363F">
              <w:rPr>
                <w:rFonts w:ascii="Arial" w:hAnsi="Arial" w:cs="Arial"/>
                <w:b/>
                <w:sz w:val="16"/>
                <w:szCs w:val="16"/>
              </w:rPr>
              <w:t>MW</w:t>
            </w:r>
            <w:r w:rsidR="000C14DB">
              <w:rPr>
                <w:rFonts w:ascii="Arial" w:hAnsi="Arial" w:cs="Arial"/>
                <w:b/>
                <w:sz w:val="16"/>
                <w:szCs w:val="16"/>
              </w:rPr>
              <w:t xml:space="preserve"> Capacity</w:t>
            </w:r>
            <w:r w:rsidRPr="006B363F">
              <w:rPr>
                <w:rFonts w:ascii="Arial" w:hAnsi="Arial" w:cs="Arial"/>
                <w:b/>
                <w:sz w:val="16"/>
                <w:szCs w:val="16"/>
              </w:rPr>
              <w:t>:</w:t>
            </w:r>
          </w:p>
        </w:tc>
        <w:sdt>
          <w:sdtPr>
            <w:rPr>
              <w:rFonts w:ascii="Arial" w:hAnsi="Arial" w:cs="Arial"/>
              <w:b/>
            </w:rPr>
            <w:id w:val="-143594047"/>
            <w:lock w:val="sdtLocked"/>
            <w:placeholder>
              <w:docPart w:val="DefaultPlaceholder_-1854013440"/>
            </w:placeholder>
            <w:showingPlcHdr/>
          </w:sdtPr>
          <w:sdtEndPr/>
          <w:sdtContent>
            <w:tc>
              <w:tcPr>
                <w:tcW w:w="2702" w:type="dxa"/>
              </w:tcPr>
              <w:p w14:paraId="65BB0E30" w14:textId="3384EB66" w:rsidR="00427EDD" w:rsidRPr="006B363F" w:rsidRDefault="00551E2F" w:rsidP="000324F8">
                <w:pPr>
                  <w:rPr>
                    <w:rFonts w:ascii="Arial" w:hAnsi="Arial" w:cs="Arial"/>
                    <w:b/>
                  </w:rPr>
                </w:pPr>
                <w:r w:rsidRPr="004A7022">
                  <w:rPr>
                    <w:rStyle w:val="PlaceholderText"/>
                  </w:rPr>
                  <w:t>Click or tap here to enter text.</w:t>
                </w:r>
              </w:p>
            </w:tc>
          </w:sdtContent>
        </w:sdt>
      </w:tr>
      <w:tr w:rsidR="00427EDD" w:rsidRPr="006B363F" w14:paraId="41716749" w14:textId="77777777" w:rsidTr="00551E2F">
        <w:tc>
          <w:tcPr>
            <w:tcW w:w="2701" w:type="dxa"/>
          </w:tcPr>
          <w:p w14:paraId="579142D1" w14:textId="4CB35448" w:rsidR="00427EDD" w:rsidRPr="00181F3D" w:rsidRDefault="000C14DB" w:rsidP="006B363F">
            <w:pPr>
              <w:jc w:val="right"/>
              <w:rPr>
                <w:rFonts w:ascii="Arial" w:hAnsi="Arial" w:cs="Arial"/>
                <w:b/>
                <w:sz w:val="16"/>
                <w:szCs w:val="16"/>
              </w:rPr>
            </w:pPr>
            <w:r w:rsidRPr="00181F3D">
              <w:rPr>
                <w:rFonts w:ascii="Arial" w:hAnsi="Arial" w:cs="Arial"/>
                <w:b/>
                <w:sz w:val="16"/>
                <w:szCs w:val="16"/>
              </w:rPr>
              <w:t xml:space="preserve">Type of </w:t>
            </w:r>
            <w:r w:rsidR="003C2FF2" w:rsidRPr="00181F3D">
              <w:rPr>
                <w:rFonts w:ascii="Arial" w:hAnsi="Arial" w:cs="Arial"/>
                <w:b/>
                <w:sz w:val="16"/>
                <w:szCs w:val="16"/>
              </w:rPr>
              <w:t>Energy Source</w:t>
            </w:r>
            <w:r w:rsidRPr="00181F3D">
              <w:rPr>
                <w:rFonts w:ascii="Arial" w:hAnsi="Arial" w:cs="Arial"/>
                <w:b/>
                <w:sz w:val="16"/>
                <w:szCs w:val="16"/>
              </w:rPr>
              <w:t>:</w:t>
            </w:r>
          </w:p>
        </w:tc>
        <w:sdt>
          <w:sdtPr>
            <w:rPr>
              <w:rFonts w:ascii="Arial" w:hAnsi="Arial" w:cs="Arial"/>
              <w:b/>
            </w:rPr>
            <w:id w:val="-2025239002"/>
            <w:lock w:val="sdtLocked"/>
            <w:placeholder>
              <w:docPart w:val="DefaultPlaceholder_-1854013439"/>
            </w:placeholder>
            <w:showingPlcHdr/>
            <w:dropDownList>
              <w:listItem w:value="Choose an item."/>
              <w:listItem w:displayText="Generation" w:value="Generation"/>
              <w:listItem w:displayText="Energy Storage" w:value="Energy Storage"/>
            </w:dropDownList>
          </w:sdtPr>
          <w:sdtEndPr/>
          <w:sdtContent>
            <w:tc>
              <w:tcPr>
                <w:tcW w:w="3663" w:type="dxa"/>
              </w:tcPr>
              <w:p w14:paraId="7ABD2563" w14:textId="22FFC744" w:rsidR="00427EDD" w:rsidRPr="006B363F" w:rsidRDefault="00727F75" w:rsidP="004A1C0C">
                <w:pPr>
                  <w:rPr>
                    <w:rFonts w:ascii="Arial" w:hAnsi="Arial" w:cs="Arial"/>
                    <w:b/>
                  </w:rPr>
                </w:pPr>
                <w:r w:rsidRPr="004A7022">
                  <w:rPr>
                    <w:rStyle w:val="PlaceholderText"/>
                  </w:rPr>
                  <w:t>Choose an item.</w:t>
                </w:r>
              </w:p>
            </w:tc>
          </w:sdtContent>
        </w:sdt>
        <w:tc>
          <w:tcPr>
            <w:tcW w:w="1741" w:type="dxa"/>
          </w:tcPr>
          <w:p w14:paraId="45504286" w14:textId="77777777" w:rsidR="00427EDD" w:rsidRPr="006B363F" w:rsidRDefault="00427EDD" w:rsidP="006B363F">
            <w:pPr>
              <w:jc w:val="right"/>
              <w:rPr>
                <w:rFonts w:ascii="Arial" w:hAnsi="Arial" w:cs="Arial"/>
                <w:b/>
                <w:sz w:val="16"/>
                <w:szCs w:val="16"/>
              </w:rPr>
            </w:pPr>
          </w:p>
        </w:tc>
        <w:tc>
          <w:tcPr>
            <w:tcW w:w="2702" w:type="dxa"/>
          </w:tcPr>
          <w:p w14:paraId="3314D663" w14:textId="77777777" w:rsidR="00427EDD" w:rsidRPr="006B363F" w:rsidRDefault="00427EDD" w:rsidP="004A1C0C">
            <w:pPr>
              <w:rPr>
                <w:rFonts w:ascii="Arial" w:hAnsi="Arial" w:cs="Arial"/>
                <w:b/>
              </w:rPr>
            </w:pPr>
          </w:p>
        </w:tc>
      </w:tr>
    </w:tbl>
    <w:p w14:paraId="369434C3" w14:textId="77777777" w:rsidR="00030947" w:rsidRDefault="00030947"/>
    <w:p w14:paraId="6EB8DD20" w14:textId="77777777" w:rsidR="00ED4444" w:rsidRDefault="00ED4444"/>
    <w:p w14:paraId="45080EFC" w14:textId="77777777" w:rsidR="00ED4444" w:rsidRDefault="00ED4444"/>
    <w:sectPr w:rsidR="00ED4444" w:rsidSect="00551E2F">
      <w:footerReference w:type="default" r:id="rId14"/>
      <w:type w:val="continuous"/>
      <w:pgSz w:w="11907" w:h="16840" w:code="9"/>
      <w:pgMar w:top="1134" w:right="567" w:bottom="1276" w:left="709" w:header="283"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107D0" w14:textId="77777777" w:rsidR="001C6C0F" w:rsidRDefault="001C6C0F" w:rsidP="007F6DF1">
      <w:r>
        <w:separator/>
      </w:r>
    </w:p>
  </w:endnote>
  <w:endnote w:type="continuationSeparator" w:id="0">
    <w:p w14:paraId="72286671" w14:textId="77777777" w:rsidR="001C6C0F" w:rsidRDefault="001C6C0F" w:rsidP="007F6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Utsaah">
    <w:charset w:val="00"/>
    <w:family w:val="swiss"/>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FBFDC" w14:textId="63873924" w:rsidR="00DD7E41" w:rsidRPr="007F6DF1" w:rsidRDefault="00DD7E41" w:rsidP="00551E2F">
    <w:pPr>
      <w:pStyle w:val="Footer"/>
      <w:pBdr>
        <w:top w:val="single" w:sz="4" w:space="1" w:color="auto"/>
      </w:pBdr>
      <w:tabs>
        <w:tab w:val="clear" w:pos="8306"/>
        <w:tab w:val="right" w:pos="10632"/>
      </w:tabs>
      <w:rPr>
        <w:rFonts w:ascii="Arial" w:hAnsi="Arial" w:cs="Arial"/>
        <w:i/>
        <w:sz w:val="16"/>
        <w:szCs w:val="16"/>
      </w:rPr>
    </w:pPr>
    <w:r w:rsidRPr="007F6DF1">
      <w:rPr>
        <w:rFonts w:ascii="Arial" w:hAnsi="Arial" w:cs="Arial"/>
        <w:i/>
        <w:sz w:val="16"/>
        <w:szCs w:val="16"/>
      </w:rPr>
      <w:t xml:space="preserve">Page </w:t>
    </w:r>
    <w:r w:rsidRPr="007F6DF1">
      <w:rPr>
        <w:rStyle w:val="PageNumber"/>
        <w:rFonts w:ascii="Arial" w:hAnsi="Arial" w:cs="Arial"/>
        <w:i/>
        <w:sz w:val="16"/>
        <w:szCs w:val="16"/>
      </w:rPr>
      <w:fldChar w:fldCharType="begin"/>
    </w:r>
    <w:r w:rsidRPr="007F6DF1">
      <w:rPr>
        <w:rStyle w:val="PageNumber"/>
        <w:rFonts w:ascii="Arial" w:hAnsi="Arial" w:cs="Arial"/>
        <w:i/>
        <w:sz w:val="16"/>
        <w:szCs w:val="16"/>
      </w:rPr>
      <w:instrText xml:space="preserve"> PAGE </w:instrText>
    </w:r>
    <w:r w:rsidRPr="007F6DF1">
      <w:rPr>
        <w:rStyle w:val="PageNumber"/>
        <w:rFonts w:ascii="Arial" w:hAnsi="Arial" w:cs="Arial"/>
        <w:i/>
        <w:sz w:val="16"/>
        <w:szCs w:val="16"/>
      </w:rPr>
      <w:fldChar w:fldCharType="separate"/>
    </w:r>
    <w:r w:rsidR="00727F75">
      <w:rPr>
        <w:rStyle w:val="PageNumber"/>
        <w:rFonts w:ascii="Arial" w:hAnsi="Arial" w:cs="Arial"/>
        <w:i/>
        <w:noProof/>
        <w:sz w:val="16"/>
        <w:szCs w:val="16"/>
      </w:rPr>
      <w:t>1</w:t>
    </w:r>
    <w:r w:rsidRPr="007F6DF1">
      <w:rPr>
        <w:rStyle w:val="PageNumber"/>
        <w:rFonts w:ascii="Arial" w:hAnsi="Arial" w:cs="Arial"/>
        <w:i/>
        <w:sz w:val="16"/>
        <w:szCs w:val="16"/>
      </w:rPr>
      <w:fldChar w:fldCharType="end"/>
    </w:r>
    <w:r w:rsidRPr="007F6DF1">
      <w:rPr>
        <w:rStyle w:val="PageNumber"/>
        <w:rFonts w:ascii="Arial" w:hAnsi="Arial" w:cs="Arial"/>
        <w:i/>
        <w:sz w:val="16"/>
        <w:szCs w:val="16"/>
      </w:rPr>
      <w:t xml:space="preserve"> of </w:t>
    </w:r>
    <w:r w:rsidRPr="007F6DF1">
      <w:rPr>
        <w:rStyle w:val="PageNumber"/>
        <w:rFonts w:ascii="Arial" w:hAnsi="Arial" w:cs="Arial"/>
        <w:i/>
        <w:sz w:val="16"/>
        <w:szCs w:val="16"/>
      </w:rPr>
      <w:fldChar w:fldCharType="begin"/>
    </w:r>
    <w:r w:rsidRPr="007F6DF1">
      <w:rPr>
        <w:rStyle w:val="PageNumber"/>
        <w:rFonts w:ascii="Arial" w:hAnsi="Arial" w:cs="Arial"/>
        <w:i/>
        <w:sz w:val="16"/>
        <w:szCs w:val="16"/>
      </w:rPr>
      <w:instrText xml:space="preserve"> NUMPAGES </w:instrText>
    </w:r>
    <w:r w:rsidRPr="007F6DF1">
      <w:rPr>
        <w:rStyle w:val="PageNumber"/>
        <w:rFonts w:ascii="Arial" w:hAnsi="Arial" w:cs="Arial"/>
        <w:i/>
        <w:sz w:val="16"/>
        <w:szCs w:val="16"/>
      </w:rPr>
      <w:fldChar w:fldCharType="separate"/>
    </w:r>
    <w:r w:rsidR="00727F75">
      <w:rPr>
        <w:rStyle w:val="PageNumber"/>
        <w:rFonts w:ascii="Arial" w:hAnsi="Arial" w:cs="Arial"/>
        <w:i/>
        <w:noProof/>
        <w:sz w:val="16"/>
        <w:szCs w:val="16"/>
      </w:rPr>
      <w:t>1</w:t>
    </w:r>
    <w:r w:rsidRPr="007F6DF1">
      <w:rPr>
        <w:rStyle w:val="PageNumber"/>
        <w:rFonts w:ascii="Arial" w:hAnsi="Arial" w:cs="Arial"/>
        <w:i/>
        <w:sz w:val="16"/>
        <w:szCs w:val="16"/>
      </w:rPr>
      <w:fldChar w:fldCharType="end"/>
    </w:r>
    <w:r w:rsidRPr="007F6DF1">
      <w:rPr>
        <w:rStyle w:val="PageNumber"/>
        <w:rFonts w:ascii="Arial" w:hAnsi="Arial" w:cs="Arial"/>
        <w:i/>
        <w:sz w:val="16"/>
        <w:szCs w:val="16"/>
      </w:rPr>
      <w:tab/>
    </w:r>
    <w:r w:rsidRPr="007F6DF1">
      <w:rPr>
        <w:rStyle w:val="PageNumber"/>
        <w:rFonts w:ascii="Arial" w:hAnsi="Arial" w:cs="Arial"/>
        <w:i/>
        <w:sz w:val="16"/>
        <w:szCs w:val="16"/>
      </w:rPr>
      <w:tab/>
      <w:t>Form ID: FM-</w:t>
    </w:r>
    <w:r>
      <w:rPr>
        <w:rStyle w:val="PageNumber"/>
        <w:rFonts w:ascii="Arial" w:hAnsi="Arial" w:cs="Arial"/>
        <w:i/>
        <w:sz w:val="16"/>
        <w:szCs w:val="16"/>
      </w:rPr>
      <w:t>EA</w:t>
    </w:r>
    <w:r w:rsidRPr="007F6DF1">
      <w:rPr>
        <w:rStyle w:val="PageNumber"/>
        <w:rFonts w:ascii="Arial" w:hAnsi="Arial" w:cs="Arial"/>
        <w:i/>
        <w:sz w:val="16"/>
        <w:szCs w:val="16"/>
      </w:rPr>
      <w:t>-00</w:t>
    </w:r>
    <w:r w:rsidR="00427EDD">
      <w:rPr>
        <w:rStyle w:val="PageNumber"/>
        <w:rFonts w:ascii="Arial" w:hAnsi="Arial" w:cs="Arial"/>
        <w:i/>
        <w:sz w:val="16"/>
        <w:szCs w:val="16"/>
      </w:rPr>
      <w:t>6</w:t>
    </w:r>
    <w:r w:rsidRPr="007F6DF1">
      <w:rPr>
        <w:rStyle w:val="PageNumber"/>
        <w:rFonts w:ascii="Arial" w:hAnsi="Arial" w:cs="Arial"/>
        <w:i/>
        <w:sz w:val="16"/>
        <w:szCs w:val="16"/>
      </w:rPr>
      <w:t>/</w:t>
    </w:r>
    <w:r w:rsidR="0015410E">
      <w:rPr>
        <w:rStyle w:val="PageNumber"/>
        <w:rFonts w:ascii="Arial" w:hAnsi="Arial" w:cs="Arial"/>
        <w:i/>
        <w:sz w:val="16"/>
        <w:szCs w:val="16"/>
      </w:rPr>
      <w:t>V</w:t>
    </w:r>
    <w:sdt>
      <w:sdtPr>
        <w:rPr>
          <w:rStyle w:val="PageNumber"/>
          <w:rFonts w:ascii="Arial" w:hAnsi="Arial" w:cs="Arial"/>
          <w:i/>
          <w:sz w:val="16"/>
          <w:szCs w:val="16"/>
        </w:rPr>
        <w:alias w:val="Issued Version"/>
        <w:tag w:val="IssuedVersion"/>
        <w:id w:val="1002243531"/>
        <w:placeholder>
          <w:docPart w:val="0B8564528EFA437B84802533541CDC97"/>
        </w:placeholder>
        <w:dataBinding w:prefixMappings="xmlns:ns0='http://schemas.microsoft.com/office/2006/metadata/properties' xmlns:ns1='http://www.w3.org/2001/XMLSchema-instance' xmlns:ns2='http://schemas.microsoft.com/office/infopath/2007/PartnerControls' xmlns:ns3='c8bb8461-480e-4d4d-bf55-c99826583131' xmlns:ns4='9a75d499-dff4-4385-88cc-9be2ea8c03f8' xmlns:ns5='49a1c405-d3a8-4a6a-ab79-550cf17fb8b5' xmlns:ns6='http://schemas.microsoft.com/sharepoint/v4' xmlns:ns7='ed230fa4-7750-4b7e-bf8e-118afa964ad9' xmlns:ns8='1f95069b-0517-448f-ad8a-5edd2fd38221' xmlns:ns9='bc326b62-8592-4cd9-8c3a-1a840fa1efbe' " w:xpath="/ns0:properties[1]/documentManagement[1]/ns9:IssuedVersion[1]" w:storeItemID="{21A77C7F-913F-425A-A6E4-BD1672769714}"/>
        <w:text/>
      </w:sdtPr>
      <w:sdtEndPr>
        <w:rPr>
          <w:rStyle w:val="PageNumber"/>
        </w:rPr>
      </w:sdtEndPr>
      <w:sdtContent>
        <w:r w:rsidR="00EF4CCC">
          <w:rPr>
            <w:rStyle w:val="PageNumber"/>
            <w:rFonts w:ascii="Arial" w:hAnsi="Arial" w:cs="Arial"/>
            <w:i/>
            <w:sz w:val="16"/>
            <w:szCs w:val="16"/>
          </w:rPr>
          <w:t>6</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807BB" w14:textId="77777777" w:rsidR="001C6C0F" w:rsidRDefault="001C6C0F" w:rsidP="007F6DF1">
      <w:r>
        <w:separator/>
      </w:r>
    </w:p>
  </w:footnote>
  <w:footnote w:type="continuationSeparator" w:id="0">
    <w:p w14:paraId="1F194D33" w14:textId="77777777" w:rsidR="001C6C0F" w:rsidRDefault="001C6C0F" w:rsidP="007F6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1B14BB"/>
    <w:multiLevelType w:val="multilevel"/>
    <w:tmpl w:val="175C9CC6"/>
    <w:lvl w:ilvl="0">
      <w:start w:val="1"/>
      <w:numFmt w:val="bullet"/>
      <w:pStyle w:val="Bullet1"/>
      <w:lvlText w:val=""/>
      <w:lvlJc w:val="left"/>
      <w:pPr>
        <w:tabs>
          <w:tab w:val="num" w:pos="717"/>
        </w:tabs>
        <w:ind w:left="717" w:hanging="717"/>
      </w:pPr>
      <w:rPr>
        <w:rFonts w:ascii="Wingdings" w:hAnsi="Wingdings" w:hint="default"/>
        <w:b w:val="0"/>
        <w:i w:val="0"/>
        <w:color w:val="000000"/>
        <w:sz w:val="22"/>
        <w:szCs w:val="22"/>
      </w:rPr>
    </w:lvl>
    <w:lvl w:ilvl="1">
      <w:start w:val="1"/>
      <w:numFmt w:val="decimal"/>
      <w:isLgl/>
      <w:lvlText w:val="%1.%2"/>
      <w:lvlJc w:val="left"/>
      <w:pPr>
        <w:tabs>
          <w:tab w:val="num" w:pos="-757"/>
        </w:tabs>
        <w:ind w:left="-48" w:hanging="142"/>
      </w:pPr>
      <w:rPr>
        <w:rFonts w:hint="default"/>
        <w:i w:val="0"/>
        <w:color w:val="000000"/>
      </w:rPr>
    </w:lvl>
    <w:lvl w:ilvl="2">
      <w:start w:val="1"/>
      <w:numFmt w:val="decimal"/>
      <w:isLgl/>
      <w:lvlText w:val="%1.%2.%3"/>
      <w:lvlJc w:val="left"/>
      <w:pPr>
        <w:tabs>
          <w:tab w:val="num" w:pos="3316"/>
        </w:tabs>
        <w:ind w:left="3316" w:hanging="992"/>
      </w:pPr>
      <w:rPr>
        <w:rFonts w:hint="default"/>
        <w:color w:val="000000"/>
      </w:rPr>
    </w:lvl>
    <w:lvl w:ilvl="3">
      <w:start w:val="1"/>
      <w:numFmt w:val="decimal"/>
      <w:isLgl/>
      <w:lvlText w:val="%1.%2.%3.%4"/>
      <w:lvlJc w:val="left"/>
      <w:pPr>
        <w:tabs>
          <w:tab w:val="num" w:pos="2051"/>
        </w:tabs>
        <w:ind w:left="2051" w:hanging="720"/>
      </w:pPr>
      <w:rPr>
        <w:rFonts w:hint="default"/>
        <w:color w:val="000000"/>
      </w:rPr>
    </w:lvl>
    <w:lvl w:ilvl="4">
      <w:start w:val="1"/>
      <w:numFmt w:val="decimal"/>
      <w:isLgl/>
      <w:lvlText w:val="%1.%2.%3.%4.%5"/>
      <w:lvlJc w:val="left"/>
      <w:pPr>
        <w:tabs>
          <w:tab w:val="num" w:pos="2978"/>
        </w:tabs>
        <w:ind w:left="2978" w:hanging="1080"/>
      </w:pPr>
      <w:rPr>
        <w:rFonts w:hint="default"/>
        <w:color w:val="000000"/>
      </w:rPr>
    </w:lvl>
    <w:lvl w:ilvl="5">
      <w:start w:val="1"/>
      <w:numFmt w:val="decimal"/>
      <w:isLgl/>
      <w:lvlText w:val="%1.%2.%3.%4.%5.%6"/>
      <w:lvlJc w:val="left"/>
      <w:pPr>
        <w:tabs>
          <w:tab w:val="num" w:pos="3545"/>
        </w:tabs>
        <w:ind w:left="3545" w:hanging="1080"/>
      </w:pPr>
      <w:rPr>
        <w:rFonts w:hint="default"/>
        <w:color w:val="000000"/>
      </w:rPr>
    </w:lvl>
    <w:lvl w:ilvl="6">
      <w:start w:val="1"/>
      <w:numFmt w:val="decimal"/>
      <w:isLgl/>
      <w:lvlText w:val="%1.%2.%3.%4.%5.%6.%7"/>
      <w:lvlJc w:val="left"/>
      <w:pPr>
        <w:tabs>
          <w:tab w:val="num" w:pos="4472"/>
        </w:tabs>
        <w:ind w:left="4472" w:hanging="1440"/>
      </w:pPr>
      <w:rPr>
        <w:rFonts w:hint="default"/>
        <w:color w:val="000000"/>
      </w:rPr>
    </w:lvl>
    <w:lvl w:ilvl="7">
      <w:start w:val="1"/>
      <w:numFmt w:val="decimal"/>
      <w:isLgl/>
      <w:lvlText w:val="%1.%2.%3.%4.%5.%6.%7.%8"/>
      <w:lvlJc w:val="left"/>
      <w:pPr>
        <w:tabs>
          <w:tab w:val="num" w:pos="5039"/>
        </w:tabs>
        <w:ind w:left="5039" w:hanging="1440"/>
      </w:pPr>
      <w:rPr>
        <w:rFonts w:hint="default"/>
        <w:color w:val="000000"/>
      </w:rPr>
    </w:lvl>
    <w:lvl w:ilvl="8">
      <w:start w:val="1"/>
      <w:numFmt w:val="decimal"/>
      <w:isLgl/>
      <w:lvlText w:val="%1.%2.%3.%4.%5.%6.%7.%8.%9"/>
      <w:lvlJc w:val="left"/>
      <w:pPr>
        <w:tabs>
          <w:tab w:val="num" w:pos="5966"/>
        </w:tabs>
        <w:ind w:left="5966" w:hanging="1800"/>
      </w:pPr>
      <w:rPr>
        <w:rFonts w:hint="default"/>
        <w:color w:val="000000"/>
      </w:rPr>
    </w:lvl>
  </w:abstractNum>
  <w:abstractNum w:abstractNumId="1" w15:restartNumberingAfterBreak="0">
    <w:nsid w:val="5706452E"/>
    <w:multiLevelType w:val="multilevel"/>
    <w:tmpl w:val="B56A2D76"/>
    <w:lvl w:ilvl="0">
      <w:start w:val="1"/>
      <w:numFmt w:val="decimal"/>
      <w:pStyle w:val="psnumbering1"/>
      <w:lvlText w:val="%1."/>
      <w:lvlJc w:val="left"/>
      <w:pPr>
        <w:tabs>
          <w:tab w:val="num" w:pos="-370"/>
        </w:tabs>
        <w:ind w:left="197" w:hanging="567"/>
      </w:pPr>
      <w:rPr>
        <w:rFonts w:ascii="Arial" w:hAnsi="Arial" w:cs="Arial" w:hint="default"/>
        <w:b w:val="0"/>
        <w:i w:val="0"/>
        <w:color w:val="000000"/>
        <w:sz w:val="22"/>
        <w:szCs w:val="22"/>
      </w:rPr>
    </w:lvl>
    <w:lvl w:ilvl="1">
      <w:start w:val="1"/>
      <w:numFmt w:val="decimal"/>
      <w:pStyle w:val="psnumbering2"/>
      <w:isLgl/>
      <w:lvlText w:val="%1.%2"/>
      <w:lvlJc w:val="left"/>
      <w:pPr>
        <w:tabs>
          <w:tab w:val="num" w:pos="-757"/>
        </w:tabs>
        <w:ind w:left="-48" w:hanging="142"/>
      </w:pPr>
      <w:rPr>
        <w:rFonts w:hint="default"/>
        <w:i w:val="0"/>
        <w:color w:val="000000"/>
      </w:rPr>
    </w:lvl>
    <w:lvl w:ilvl="2">
      <w:start w:val="1"/>
      <w:numFmt w:val="decimal"/>
      <w:pStyle w:val="psnumbering6"/>
      <w:isLgl/>
      <w:lvlText w:val="%1.%2.%3"/>
      <w:lvlJc w:val="left"/>
      <w:pPr>
        <w:tabs>
          <w:tab w:val="num" w:pos="3316"/>
        </w:tabs>
        <w:ind w:left="3316" w:hanging="992"/>
      </w:pPr>
      <w:rPr>
        <w:rFonts w:hint="default"/>
        <w:color w:val="000000"/>
      </w:rPr>
    </w:lvl>
    <w:lvl w:ilvl="3">
      <w:start w:val="1"/>
      <w:numFmt w:val="decimal"/>
      <w:isLgl/>
      <w:lvlText w:val="%1.%2.%3.%4"/>
      <w:lvlJc w:val="left"/>
      <w:pPr>
        <w:tabs>
          <w:tab w:val="num" w:pos="2051"/>
        </w:tabs>
        <w:ind w:left="2051" w:hanging="720"/>
      </w:pPr>
      <w:rPr>
        <w:rFonts w:hint="default"/>
        <w:color w:val="000000"/>
      </w:rPr>
    </w:lvl>
    <w:lvl w:ilvl="4">
      <w:start w:val="1"/>
      <w:numFmt w:val="decimal"/>
      <w:isLgl/>
      <w:lvlText w:val="%1.%2.%3.%4.%5"/>
      <w:lvlJc w:val="left"/>
      <w:pPr>
        <w:tabs>
          <w:tab w:val="num" w:pos="2978"/>
        </w:tabs>
        <w:ind w:left="2978" w:hanging="1080"/>
      </w:pPr>
      <w:rPr>
        <w:rFonts w:hint="default"/>
        <w:color w:val="000000"/>
      </w:rPr>
    </w:lvl>
    <w:lvl w:ilvl="5">
      <w:start w:val="1"/>
      <w:numFmt w:val="decimal"/>
      <w:isLgl/>
      <w:lvlText w:val="%1.%2.%3.%4.%5.%6"/>
      <w:lvlJc w:val="left"/>
      <w:pPr>
        <w:tabs>
          <w:tab w:val="num" w:pos="3545"/>
        </w:tabs>
        <w:ind w:left="3545" w:hanging="1080"/>
      </w:pPr>
      <w:rPr>
        <w:rFonts w:hint="default"/>
        <w:color w:val="000000"/>
      </w:rPr>
    </w:lvl>
    <w:lvl w:ilvl="6">
      <w:start w:val="1"/>
      <w:numFmt w:val="decimal"/>
      <w:isLgl/>
      <w:lvlText w:val="%1.%2.%3.%4.%5.%6.%7"/>
      <w:lvlJc w:val="left"/>
      <w:pPr>
        <w:tabs>
          <w:tab w:val="num" w:pos="4472"/>
        </w:tabs>
        <w:ind w:left="4472" w:hanging="1440"/>
      </w:pPr>
      <w:rPr>
        <w:rFonts w:hint="default"/>
        <w:color w:val="000000"/>
      </w:rPr>
    </w:lvl>
    <w:lvl w:ilvl="7">
      <w:start w:val="1"/>
      <w:numFmt w:val="decimal"/>
      <w:isLgl/>
      <w:lvlText w:val="%1.%2.%3.%4.%5.%6.%7.%8"/>
      <w:lvlJc w:val="left"/>
      <w:pPr>
        <w:tabs>
          <w:tab w:val="num" w:pos="5039"/>
        </w:tabs>
        <w:ind w:left="5039" w:hanging="1440"/>
      </w:pPr>
      <w:rPr>
        <w:rFonts w:hint="default"/>
        <w:color w:val="000000"/>
      </w:rPr>
    </w:lvl>
    <w:lvl w:ilvl="8">
      <w:start w:val="1"/>
      <w:numFmt w:val="decimal"/>
      <w:isLgl/>
      <w:lvlText w:val="%1.%2.%3.%4.%5.%6.%7.%8.%9"/>
      <w:lvlJc w:val="left"/>
      <w:pPr>
        <w:tabs>
          <w:tab w:val="num" w:pos="5966"/>
        </w:tabs>
        <w:ind w:left="5966" w:hanging="1800"/>
      </w:pPr>
      <w:rPr>
        <w:rFonts w:hint="default"/>
        <w:color w:val="000000"/>
      </w:rPr>
    </w:lvl>
  </w:abstractNum>
  <w:abstractNum w:abstractNumId="2" w15:restartNumberingAfterBreak="0">
    <w:nsid w:val="7E4E4503"/>
    <w:multiLevelType w:val="multilevel"/>
    <w:tmpl w:val="8E18C996"/>
    <w:lvl w:ilvl="0">
      <w:start w:val="1"/>
      <w:numFmt w:val="decimal"/>
      <w:pStyle w:val="psbulle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38276739">
    <w:abstractNumId w:val="1"/>
  </w:num>
  <w:num w:numId="2" w16cid:durableId="1849785570">
    <w:abstractNumId w:val="0"/>
  </w:num>
  <w:num w:numId="3" w16cid:durableId="2425723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76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FF2"/>
    <w:rsid w:val="00030947"/>
    <w:rsid w:val="000324F8"/>
    <w:rsid w:val="00063AD7"/>
    <w:rsid w:val="00074677"/>
    <w:rsid w:val="00082FB2"/>
    <w:rsid w:val="00092625"/>
    <w:rsid w:val="000A2B5D"/>
    <w:rsid w:val="000C14DB"/>
    <w:rsid w:val="000C3EE6"/>
    <w:rsid w:val="00104AE0"/>
    <w:rsid w:val="00106998"/>
    <w:rsid w:val="00145DC2"/>
    <w:rsid w:val="0015410E"/>
    <w:rsid w:val="00181F3D"/>
    <w:rsid w:val="001B21DA"/>
    <w:rsid w:val="001C6C0F"/>
    <w:rsid w:val="001F6A14"/>
    <w:rsid w:val="00207929"/>
    <w:rsid w:val="00212ABE"/>
    <w:rsid w:val="00235AEE"/>
    <w:rsid w:val="00244E66"/>
    <w:rsid w:val="00262C31"/>
    <w:rsid w:val="00310461"/>
    <w:rsid w:val="00312B3B"/>
    <w:rsid w:val="00336F47"/>
    <w:rsid w:val="0038609C"/>
    <w:rsid w:val="003A6670"/>
    <w:rsid w:val="003C2FF2"/>
    <w:rsid w:val="00400BE6"/>
    <w:rsid w:val="00404461"/>
    <w:rsid w:val="00427EDD"/>
    <w:rsid w:val="0043469E"/>
    <w:rsid w:val="004425E6"/>
    <w:rsid w:val="00486261"/>
    <w:rsid w:val="004A1C0C"/>
    <w:rsid w:val="004A4AF7"/>
    <w:rsid w:val="004C359E"/>
    <w:rsid w:val="00501AEA"/>
    <w:rsid w:val="00551E2F"/>
    <w:rsid w:val="00566FB9"/>
    <w:rsid w:val="00567091"/>
    <w:rsid w:val="005B1762"/>
    <w:rsid w:val="005B57F9"/>
    <w:rsid w:val="005F3A66"/>
    <w:rsid w:val="00621217"/>
    <w:rsid w:val="006256BE"/>
    <w:rsid w:val="00636CDE"/>
    <w:rsid w:val="0063722A"/>
    <w:rsid w:val="00650967"/>
    <w:rsid w:val="0066211F"/>
    <w:rsid w:val="00685706"/>
    <w:rsid w:val="0069546C"/>
    <w:rsid w:val="006B363F"/>
    <w:rsid w:val="006C724B"/>
    <w:rsid w:val="006E05F4"/>
    <w:rsid w:val="006E6B3A"/>
    <w:rsid w:val="007258C6"/>
    <w:rsid w:val="00727F75"/>
    <w:rsid w:val="00777CE5"/>
    <w:rsid w:val="007C0C6D"/>
    <w:rsid w:val="007C2430"/>
    <w:rsid w:val="007D4ABD"/>
    <w:rsid w:val="007E4452"/>
    <w:rsid w:val="007F27A3"/>
    <w:rsid w:val="007F6DF1"/>
    <w:rsid w:val="008069DF"/>
    <w:rsid w:val="00831195"/>
    <w:rsid w:val="0085265B"/>
    <w:rsid w:val="008D11DF"/>
    <w:rsid w:val="00917B96"/>
    <w:rsid w:val="00960D33"/>
    <w:rsid w:val="00991F16"/>
    <w:rsid w:val="009C0F5A"/>
    <w:rsid w:val="009D20B4"/>
    <w:rsid w:val="00A3174C"/>
    <w:rsid w:val="00A412F5"/>
    <w:rsid w:val="00A42FF2"/>
    <w:rsid w:val="00A87FBC"/>
    <w:rsid w:val="00AA190A"/>
    <w:rsid w:val="00B00DE2"/>
    <w:rsid w:val="00BB661F"/>
    <w:rsid w:val="00BF7741"/>
    <w:rsid w:val="00BF77AF"/>
    <w:rsid w:val="00BF7F32"/>
    <w:rsid w:val="00C50771"/>
    <w:rsid w:val="00C8005E"/>
    <w:rsid w:val="00CA1708"/>
    <w:rsid w:val="00CB1699"/>
    <w:rsid w:val="00D35006"/>
    <w:rsid w:val="00D66FB9"/>
    <w:rsid w:val="00D823AF"/>
    <w:rsid w:val="00DA46B0"/>
    <w:rsid w:val="00DA521E"/>
    <w:rsid w:val="00DC51D7"/>
    <w:rsid w:val="00DD7E41"/>
    <w:rsid w:val="00DE6809"/>
    <w:rsid w:val="00E11C2A"/>
    <w:rsid w:val="00E41CFB"/>
    <w:rsid w:val="00E760EC"/>
    <w:rsid w:val="00E815A5"/>
    <w:rsid w:val="00EA54B1"/>
    <w:rsid w:val="00EB3A8F"/>
    <w:rsid w:val="00EB72B1"/>
    <w:rsid w:val="00EB78D2"/>
    <w:rsid w:val="00ED29A8"/>
    <w:rsid w:val="00ED4444"/>
    <w:rsid w:val="00EF4CCC"/>
    <w:rsid w:val="00F174B7"/>
    <w:rsid w:val="00F210FC"/>
    <w:rsid w:val="00F41BCD"/>
    <w:rsid w:val="00FB7191"/>
    <w:rsid w:val="00FC3C5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27649"/>
    <o:shapelayout v:ext="edit">
      <o:idmap v:ext="edit" data="1"/>
    </o:shapelayout>
  </w:shapeDefaults>
  <w:decimalSymbol w:val="."/>
  <w:listSeparator w:val=","/>
  <w14:docId w14:val="293BD4FA"/>
  <w15:docId w15:val="{07F39212-34AC-4BDC-9938-BF57387A5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GB"/>
    </w:rPr>
  </w:style>
  <w:style w:type="paragraph" w:styleId="Heading1">
    <w:name w:val="heading 1"/>
    <w:basedOn w:val="Normal"/>
    <w:next w:val="Normal"/>
    <w:qFormat/>
    <w:rsid w:val="00EB72B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B72B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566FB9"/>
    <w:pPr>
      <w:keepNext/>
      <w:outlineLvl w:val="2"/>
    </w:pPr>
    <w:rPr>
      <w:rFonts w:ascii="Arial" w:hAnsi="Arial"/>
      <w:b/>
    </w:rPr>
  </w:style>
  <w:style w:type="paragraph" w:styleId="Heading4">
    <w:name w:val="heading 4"/>
    <w:basedOn w:val="Normal"/>
    <w:next w:val="Normal"/>
    <w:qFormat/>
    <w:rsid w:val="00EB72B1"/>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FF">
    <w:name w:val="Table SFF"/>
    <w:basedOn w:val="TableNormal"/>
    <w:rsid w:val="00262C31"/>
    <w:pPr>
      <w:spacing w:before="40" w:after="40" w:line="24" w:lineRule="auto"/>
    </w:pPr>
    <w:rPr>
      <w:rFonts w:ascii="Arial Narrow" w:hAnsi="Arial Narrow"/>
      <w:color w:val="003366"/>
      <w:sz w:val="14"/>
      <w:szCs w:val="16"/>
    </w:rPr>
    <w:tblPr/>
    <w:tcPr>
      <w:shd w:val="clear" w:color="auto" w:fill="FFFFCC"/>
    </w:tcPr>
    <w:tblStylePr w:type="firstRow">
      <w:pPr>
        <w:wordWrap/>
        <w:spacing w:beforeLines="40" w:before="40" w:beforeAutospacing="0" w:afterLines="40" w:after="40" w:afterAutospacing="0" w:line="240" w:lineRule="auto"/>
      </w:pPr>
      <w:rPr>
        <w:rFonts w:ascii="Utsaah" w:hAnsi="Utsaah"/>
        <w:b/>
        <w:bCs/>
        <w:i w:val="0"/>
        <w:iCs/>
        <w:color w:val="FF0000"/>
      </w:rPr>
      <w:tblPr/>
      <w:tcPr>
        <w:tcBorders>
          <w:top w:val="thinThickSmallGap" w:sz="24" w:space="0" w:color="003366"/>
          <w:left w:val="nil"/>
          <w:bottom w:val="nil"/>
          <w:right w:val="nil"/>
          <w:insideH w:val="nil"/>
          <w:insideV w:val="nil"/>
        </w:tcBorders>
        <w:shd w:val="clear" w:color="auto" w:fill="99CCFF"/>
      </w:tcPr>
    </w:tblStylePr>
    <w:tblStylePr w:type="lastRow">
      <w:rPr>
        <w:rFonts w:ascii="Utsaah" w:hAnsi="Utsaah"/>
        <w:b w:val="0"/>
        <w:i w:val="0"/>
        <w:sz w:val="16"/>
      </w:rPr>
      <w:tblPr/>
      <w:tcPr>
        <w:tcBorders>
          <w:bottom w:val="thickThinSmallGap" w:sz="24" w:space="0" w:color="003366"/>
        </w:tcBorders>
        <w:shd w:val="clear" w:color="auto" w:fill="FFFFCC"/>
      </w:tcPr>
    </w:tblStylePr>
    <w:tblStylePr w:type="firstCol">
      <w:rPr>
        <w:b w:val="0"/>
        <w:bCs/>
        <w:i/>
        <w:iCs/>
        <w:color w:val="003366"/>
      </w:rPr>
      <w:tblPr/>
      <w:tcPr>
        <w:tcBorders>
          <w:tl2br w:val="none" w:sz="0" w:space="0" w:color="auto"/>
          <w:tr2bl w:val="none" w:sz="0" w:space="0" w:color="auto"/>
        </w:tcBorders>
      </w:tcPr>
    </w:tblStylePr>
    <w:tblStylePr w:type="lastCol">
      <w:tblPr/>
      <w:tcPr>
        <w:shd w:val="clear" w:color="auto" w:fill="FFFFCC"/>
      </w:tcPr>
    </w:tblStylePr>
    <w:tblStylePr w:type="swCell">
      <w:rPr>
        <w:b w:val="0"/>
        <w:bCs/>
        <w:i/>
        <w:iCs w:val="0"/>
      </w:rPr>
      <w:tblPr/>
      <w:tcPr>
        <w:tcBorders>
          <w:tl2br w:val="none" w:sz="0" w:space="0" w:color="auto"/>
          <w:tr2bl w:val="none" w:sz="0" w:space="0" w:color="auto"/>
        </w:tcBorders>
      </w:tcPr>
    </w:tblStylePr>
  </w:style>
  <w:style w:type="paragraph" w:styleId="Caption">
    <w:name w:val="caption"/>
    <w:aliases w:val="Caption Char,Caption Char Char Char,Caption Char Char Char Char Char Char,Caption Char Char Char Char Char Char Char Char,Caption Char Char Char Char Char Char Char Char Char Char Char,Caption Char Char C"/>
    <w:basedOn w:val="Normal"/>
    <w:next w:val="Normal"/>
    <w:qFormat/>
    <w:rsid w:val="0069546C"/>
    <w:pPr>
      <w:spacing w:before="40" w:after="240"/>
      <w:jc w:val="center"/>
    </w:pPr>
    <w:rPr>
      <w:rFonts w:ascii="Tahoma" w:hAnsi="Tahoma"/>
      <w:bCs/>
      <w:i/>
      <w:color w:val="3366FF"/>
      <w:sz w:val="16"/>
      <w:lang w:val="en-US" w:eastAsia="en-US"/>
    </w:rPr>
  </w:style>
  <w:style w:type="table" w:styleId="TableGrid">
    <w:name w:val="Table Grid"/>
    <w:basedOn w:val="TableNormal"/>
    <w:rsid w:val="00244E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44E66"/>
    <w:pPr>
      <w:tabs>
        <w:tab w:val="center" w:pos="4153"/>
        <w:tab w:val="right" w:pos="8306"/>
      </w:tabs>
    </w:pPr>
  </w:style>
  <w:style w:type="paragraph" w:styleId="Footer">
    <w:name w:val="footer"/>
    <w:basedOn w:val="Normal"/>
    <w:rsid w:val="00244E66"/>
    <w:pPr>
      <w:tabs>
        <w:tab w:val="center" w:pos="4153"/>
        <w:tab w:val="right" w:pos="8306"/>
      </w:tabs>
    </w:pPr>
  </w:style>
  <w:style w:type="paragraph" w:customStyle="1" w:styleId="psnumbering1">
    <w:name w:val="ps numbering 1"/>
    <w:rsid w:val="001B21DA"/>
    <w:pPr>
      <w:numPr>
        <w:numId w:val="1"/>
      </w:numPr>
      <w:spacing w:before="240" w:after="240"/>
      <w:jc w:val="both"/>
    </w:pPr>
    <w:rPr>
      <w:rFonts w:ascii="Arial" w:hAnsi="Arial"/>
      <w:sz w:val="22"/>
      <w:szCs w:val="22"/>
      <w:lang w:val="en-GB" w:eastAsia="en-US"/>
    </w:rPr>
  </w:style>
  <w:style w:type="paragraph" w:customStyle="1" w:styleId="psnumbering2">
    <w:name w:val="ps numbering 2"/>
    <w:link w:val="psnumbering2Char"/>
    <w:rsid w:val="001B21DA"/>
    <w:pPr>
      <w:numPr>
        <w:ilvl w:val="1"/>
        <w:numId w:val="1"/>
      </w:numPr>
      <w:tabs>
        <w:tab w:val="left" w:pos="567"/>
      </w:tabs>
      <w:spacing w:before="120" w:after="240"/>
      <w:ind w:left="1418" w:hanging="851"/>
    </w:pPr>
    <w:rPr>
      <w:rFonts w:ascii="Arial" w:hAnsi="Arial"/>
      <w:sz w:val="22"/>
      <w:lang w:val="en-AU" w:eastAsia="en-US"/>
    </w:rPr>
  </w:style>
  <w:style w:type="paragraph" w:customStyle="1" w:styleId="psnumbering6">
    <w:name w:val="ps numbering 6"/>
    <w:autoRedefine/>
    <w:rsid w:val="001B21DA"/>
    <w:pPr>
      <w:numPr>
        <w:ilvl w:val="2"/>
        <w:numId w:val="1"/>
      </w:numPr>
      <w:tabs>
        <w:tab w:val="left" w:pos="2552"/>
      </w:tabs>
      <w:spacing w:before="120" w:after="240"/>
      <w:ind w:left="2552" w:hanging="1134"/>
    </w:pPr>
    <w:rPr>
      <w:rFonts w:ascii="Arial" w:hAnsi="Arial"/>
      <w:bCs/>
      <w:sz w:val="22"/>
      <w:szCs w:val="22"/>
      <w:lang w:val="en-AU" w:eastAsia="en-US"/>
    </w:rPr>
  </w:style>
  <w:style w:type="character" w:customStyle="1" w:styleId="psnumbering2Char">
    <w:name w:val="ps numbering 2 Char"/>
    <w:link w:val="psnumbering2"/>
    <w:rsid w:val="001B21DA"/>
    <w:rPr>
      <w:rFonts w:ascii="Arial" w:hAnsi="Arial"/>
      <w:sz w:val="22"/>
      <w:lang w:val="en-AU" w:eastAsia="en-US" w:bidi="ar-SA"/>
    </w:rPr>
  </w:style>
  <w:style w:type="character" w:styleId="Strong">
    <w:name w:val="Strong"/>
    <w:qFormat/>
    <w:rsid w:val="001B21DA"/>
    <w:rPr>
      <w:b/>
      <w:bCs/>
    </w:rPr>
  </w:style>
  <w:style w:type="paragraph" w:customStyle="1" w:styleId="psbullet2">
    <w:name w:val="ps bullet 2"/>
    <w:autoRedefine/>
    <w:rsid w:val="001B21DA"/>
    <w:pPr>
      <w:numPr>
        <w:numId w:val="3"/>
      </w:numPr>
      <w:tabs>
        <w:tab w:val="left" w:pos="1985"/>
      </w:tabs>
      <w:spacing w:before="120" w:after="240"/>
      <w:ind w:left="1985"/>
    </w:pPr>
    <w:rPr>
      <w:rFonts w:ascii="Arial" w:hAnsi="Arial" w:cs="Arial"/>
      <w:sz w:val="22"/>
      <w:lang w:val="en-AU" w:eastAsia="en-US"/>
    </w:rPr>
  </w:style>
  <w:style w:type="paragraph" w:customStyle="1" w:styleId="Bullet1">
    <w:name w:val="Bullet1"/>
    <w:basedOn w:val="Normal"/>
    <w:rsid w:val="001B21DA"/>
    <w:pPr>
      <w:numPr>
        <w:numId w:val="2"/>
      </w:numPr>
    </w:pPr>
  </w:style>
  <w:style w:type="character" w:styleId="Hyperlink">
    <w:name w:val="Hyperlink"/>
    <w:rsid w:val="00960D33"/>
    <w:rPr>
      <w:color w:val="0000FF"/>
      <w:u w:val="single"/>
    </w:rPr>
  </w:style>
  <w:style w:type="character" w:styleId="PageNumber">
    <w:name w:val="page number"/>
    <w:basedOn w:val="DefaultParagraphFont"/>
    <w:rsid w:val="00960D33"/>
  </w:style>
  <w:style w:type="paragraph" w:styleId="BalloonText">
    <w:name w:val="Balloon Text"/>
    <w:basedOn w:val="Normal"/>
    <w:semiHidden/>
    <w:rsid w:val="006C724B"/>
    <w:rPr>
      <w:rFonts w:ascii="Tahoma" w:hAnsi="Tahoma" w:cs="Tahoma"/>
      <w:sz w:val="16"/>
      <w:szCs w:val="16"/>
    </w:rPr>
  </w:style>
  <w:style w:type="paragraph" w:styleId="BodyText">
    <w:name w:val="Body Text"/>
    <w:basedOn w:val="Normal"/>
    <w:rsid w:val="00EB72B1"/>
    <w:rPr>
      <w:b/>
      <w:i/>
      <w:lang w:val="en-AU"/>
    </w:rPr>
  </w:style>
  <w:style w:type="character" w:styleId="PlaceholderText">
    <w:name w:val="Placeholder Text"/>
    <w:basedOn w:val="DefaultParagraphFont"/>
    <w:uiPriority w:val="99"/>
    <w:semiHidden/>
    <w:rsid w:val="00551E2F"/>
    <w:rPr>
      <w:color w:val="808080"/>
    </w:rPr>
  </w:style>
  <w:style w:type="character" w:styleId="UnresolvedMention">
    <w:name w:val="Unresolved Mention"/>
    <w:basedOn w:val="DefaultParagraphFont"/>
    <w:uiPriority w:val="99"/>
    <w:semiHidden/>
    <w:unhideWhenUsed/>
    <w:rsid w:val="005670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82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icingteam@transpower.co.nz" TargetMode="External"/><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mpliance@transpower.co.n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A73F0F4-7826-45D9-85EC-2F40B7059C58}"/>
      </w:docPartPr>
      <w:docPartBody>
        <w:p w:rsidR="004E5793" w:rsidRDefault="00820F63">
          <w:r w:rsidRPr="004A7022">
            <w:rPr>
              <w:rStyle w:val="PlaceholderText"/>
            </w:rPr>
            <w:t>Click or tap here to enter text.</w:t>
          </w:r>
        </w:p>
      </w:docPartBody>
    </w:docPart>
    <w:docPart>
      <w:docPartPr>
        <w:name w:val="353EDFB3B78B4F678170784205715362"/>
        <w:category>
          <w:name w:val="General"/>
          <w:gallery w:val="placeholder"/>
        </w:category>
        <w:types>
          <w:type w:val="bbPlcHdr"/>
        </w:types>
        <w:behaviors>
          <w:behavior w:val="content"/>
        </w:behaviors>
        <w:guid w:val="{ED807C6F-AE6C-43A9-A74E-C9886811E3EC}"/>
      </w:docPartPr>
      <w:docPartBody>
        <w:p w:rsidR="004E5793" w:rsidRDefault="00820F63" w:rsidP="00820F63">
          <w:pPr>
            <w:pStyle w:val="353EDFB3B78B4F678170784205715362"/>
          </w:pPr>
          <w:r w:rsidRPr="004A7022">
            <w:rPr>
              <w:rStyle w:val="PlaceholderText"/>
            </w:rPr>
            <w:t>Click or tap here to enter text.</w:t>
          </w:r>
        </w:p>
      </w:docPartBody>
    </w:docPart>
    <w:docPart>
      <w:docPartPr>
        <w:name w:val="DefaultPlaceholder_-1854013439"/>
        <w:category>
          <w:name w:val="General"/>
          <w:gallery w:val="placeholder"/>
        </w:category>
        <w:types>
          <w:type w:val="bbPlcHdr"/>
        </w:types>
        <w:behaviors>
          <w:behavior w:val="content"/>
        </w:behaviors>
        <w:guid w:val="{2FEF3ECC-A5AE-415D-9CFE-75023CBB2719}"/>
      </w:docPartPr>
      <w:docPartBody>
        <w:p w:rsidR="004E5793" w:rsidRDefault="00820F63">
          <w:r w:rsidRPr="004A7022">
            <w:rPr>
              <w:rStyle w:val="PlaceholderText"/>
            </w:rPr>
            <w:t>Choose an item.</w:t>
          </w:r>
        </w:p>
      </w:docPartBody>
    </w:docPart>
    <w:docPart>
      <w:docPartPr>
        <w:name w:val="0B8564528EFA437B84802533541CDC97"/>
        <w:category>
          <w:name w:val="General"/>
          <w:gallery w:val="placeholder"/>
        </w:category>
        <w:types>
          <w:type w:val="bbPlcHdr"/>
        </w:types>
        <w:behaviors>
          <w:behavior w:val="content"/>
        </w:behaviors>
        <w:guid w:val="{8C7839CC-D5E7-4C4D-A2ED-984118DC6C37}"/>
      </w:docPartPr>
      <w:docPartBody>
        <w:p w:rsidR="003F5386" w:rsidRDefault="00720C20">
          <w:r w:rsidRPr="00A707F5">
            <w:rPr>
              <w:rStyle w:val="PlaceholderText"/>
            </w:rPr>
            <w:t>[Issued 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Utsaah">
    <w:charset w:val="00"/>
    <w:family w:val="swiss"/>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F63"/>
    <w:rsid w:val="003F5386"/>
    <w:rsid w:val="004425E6"/>
    <w:rsid w:val="004E5793"/>
    <w:rsid w:val="00720C20"/>
    <w:rsid w:val="00820F63"/>
    <w:rsid w:val="00BF77AF"/>
    <w:rsid w:val="00C5077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0C20"/>
    <w:rPr>
      <w:color w:val="808080"/>
    </w:rPr>
  </w:style>
  <w:style w:type="paragraph" w:customStyle="1" w:styleId="353EDFB3B78B4F678170784205715362">
    <w:name w:val="353EDFB3B78B4F678170784205715362"/>
    <w:rsid w:val="00820F63"/>
    <w:pPr>
      <w:spacing w:after="0" w:line="240" w:lineRule="auto"/>
    </w:pPr>
    <w:rPr>
      <w:rFonts w:ascii="Times New Roman" w:eastAsia="Times New Roman" w:hAnsi="Times New Roman" w:cs="Times New Roman"/>
      <w:sz w:val="20"/>
      <w:szCs w:val="20"/>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426f7762c0c49a0a5c17c599ca60380 xmlns="ed230fa4-7750-4b7e-bf8e-118afa964ad9">
      <Terms xmlns="http://schemas.microsoft.com/office/infopath/2007/PartnerControls">
        <TermInfo xmlns="http://schemas.microsoft.com/office/infopath/2007/PartnerControls">
          <TermName xmlns="http://schemas.microsoft.com/office/infopath/2007/PartnerControls">Operational Procedures</TermName>
          <TermId xmlns="http://schemas.microsoft.com/office/infopath/2007/PartnerControls">17eec706-501d-4336-b42a-de82868cc3fb</TermId>
        </TermInfo>
      </Terms>
    </m426f7762c0c49a0a5c17c599ca60380>
    <DocumentOwner xmlns="1f95069b-0517-448f-ad8a-5edd2fd38221">Rebecca Osborne</DocumentOwner>
    <cae60dfdaf93443cb08b70dcc01e1fa7 xmlns="ed230fa4-7750-4b7e-bf8e-118afa964ad9">
      <Terms xmlns="http://schemas.microsoft.com/office/infopath/2007/PartnerControls">
        <TermInfo xmlns="http://schemas.microsoft.com/office/infopath/2007/PartnerControls">
          <TermName xmlns="http://schemas.microsoft.com/office/infopath/2007/PartnerControls">Support Operations</TermName>
          <TermId xmlns="http://schemas.microsoft.com/office/infopath/2007/PartnerControls">c0ea4d7a-b563-4f1e-9df7-febd6fc0b07b</TermId>
        </TermInfo>
      </Terms>
    </cae60dfdaf93443cb08b70dcc01e1fa7>
    <i3bd649c5d9a4a9da64629564c9f6005 xmlns="ed230fa4-7750-4b7e-bf8e-118afa964ad9">
      <Terms xmlns="http://schemas.microsoft.com/office/infopath/2007/PartnerControls">
        <TermInfo xmlns="http://schemas.microsoft.com/office/infopath/2007/PartnerControls">
          <TermName xmlns="http://schemas.microsoft.com/office/infopath/2007/PartnerControls">Operations</TermName>
          <TermId xmlns="http://schemas.microsoft.com/office/infopath/2007/PartnerControls">025b4e1b-c903-4ff6-b036-c0440968b3eb</TermId>
        </TermInfo>
      </Terms>
    </i3bd649c5d9a4a9da64629564c9f6005>
    <Published_x0020_Date xmlns="056bcf3b-5dad-45d5-b5ae-dcb82054c40a">2025-09-30T11:00:00+00:00</Published_x0020_Date>
    <Doc_x0020_Id_x0020_Number xmlns="056bcf3b-5dad-45d5-b5ae-dcb82054c40a">FM-EA-006</Doc_x0020_Id_x0020_Number>
    <Approver xmlns="056bcf3b-5dad-45d5-b5ae-dcb82054c40a">4</Approver>
    <_dlc_DocId xmlns="056bcf3b-5dad-45d5-b5ae-dcb82054c40a">so027-1809227211-1719</_dlc_DocId>
    <_dlc_DocIdUrl xmlns="056bcf3b-5dad-45d5-b5ae-dcb82054c40a">
      <Url>https://transpowernz.sharepoint.com/sites/so27/_layouts/15/DocIdRedir.aspx?ID=so027-1809227211-1719</Url>
      <Description>so027-1809227211-1719</Description>
    </_dlc_DocIdUrl>
    <SO_x0020_Business_x0020_Group xmlns="056bcf3b-5dad-45d5-b5ae-dcb82054c40a">Power Systems Group</SO_x0020_Business_x0020_Group>
    <DocumentStatus xmlns="056bcf3b-5dad-45d5-b5ae-dcb82054c40a">Working</DocumentStatus>
    <Role xmlns="056bcf3b-5dad-45d5-b5ae-dcb82054c40a">System Operator</Role>
    <Division_x0020_relevant_x0020_to xmlns="056bcf3b-5dad-45d5-b5ae-dcb82054c40a">Operations</Division_x0020_relevant_x0020_to>
    <AOI_x0020_Category xmlns="056bcf3b-5dad-45d5-b5ae-dcb82054c40a">----</AOI_x0020_Category>
    <AOI_x0020_ID_x0020_Number xmlns="056bcf3b-5dad-45d5-b5ae-dcb82054c40a" xsi:nil="true"/>
    <Team_x0020_Relevant_x0020_to xmlns="056bcf3b-5dad-45d5-b5ae-dcb82054c40a">
      <Value>Market Services</Value>
      <Value>Power System Engineering</Value>
    </Team_x0020_Relevant_x0020_to>
    <Hi_x002d_level_x0020_Supprocess xmlns="056bcf3b-5dad-45d5-b5ae-dcb82054c40a">02-02 Manage Market Model</Hi_x002d_level_x0020_Supprocess>
    <Process_x0020_Mapping xmlns="056bcf3b-5dad-45d5-b5ae-dcb82054c40a">02 Model System and Grid</Process_x0020_Mapping>
    <Process_x0020_Timing xmlns="056bcf3b-5dad-45d5-b5ae-dcb82054c40a">01 Planning</Process_x0020_Timing>
    <_dlc_DocIdPersistId xmlns="00f81c9c-2d72-4c89-8156-44e11fd878d4" xsi:nil="true"/>
    <BusinessModelL5 xmlns="056bcf3b-5dad-45d5-b5ae-dcb82054c40a" xsi:nil="true"/>
    <BusinessModelL4 xmlns="056bcf3b-5dad-45d5-b5ae-dcb82054c40a" xsi:nil="true"/>
    <WebArea xmlns="056bcf3b-5dad-45d5-b5ae-dcb82054c40a">Public SO</WebArea>
    <UpdateType xmlns="056bcf3b-5dad-45d5-b5ae-dcb82054c40a">BAU Review</UpdateType>
    <RevisionAbstract xmlns="056bcf3b-5dad-45d5-b5ae-dcb82054c40a" xsi:nil="true"/>
    <DocumentDescription0 xmlns="1f95069b-0517-448f-ad8a-5edd2fd38221" xsi:nil="true"/>
    <Audience xmlns="056bcf3b-5dad-45d5-b5ae-dcb82054c40a">
      <Value>4</Value>
      <Value>14</Value>
      <Value>6</Value>
    </Audience>
    <PublishtoSanctum xmlns="056bcf3b-5dad-45d5-b5ae-dcb82054c40a">No</PublishtoSanctum>
    <Macro_x0020_Process xmlns="056bcf3b-5dad-45d5-b5ae-dcb82054c40a">6</Macro_x0020_Process>
    <Version_x0020_Status xmlns="056bcf3b-5dad-45d5-b5ae-dcb82054c40a">Issued</Version_x0020_Status>
    <WorkAddress xmlns="056bcf3b-5dad-45d5-b5ae-dcb82054c40a" xsi:nil="true"/>
    <Next_x0020_Review_x0020_Date xmlns="056bcf3b-5dad-45d5-b5ae-dcb82054c40a" xsi:nil="true"/>
    <TaxCatchAll xmlns="1f95069b-0517-448f-ad8a-5edd2fd38221">
      <Value>26</Value>
      <Value>25</Value>
      <Value>24</Value>
    </TaxCatchAll>
    <Folder_x0020_Section xmlns="056bcf3b-5dad-45d5-b5ae-dcb82054c40a" xsi:nil="true"/>
    <Publish_x0020_on_x0020_Web xmlns="056bcf3b-5dad-45d5-b5ae-dcb82054c40a">true</Publish_x0020_on_x0020_Web>
    <Review_x0020_Period xmlns="056bcf3b-5dad-45d5-b5ae-dcb82054c40a" xsi:nil="true"/>
    <URL xmlns="056bcf3b-5dad-45d5-b5ae-dcb82054c40a">
      <Url xsi:nil="true"/>
      <Description xsi:nil="true"/>
    </URL>
    <External_x0020_User_x0020_Email_x0020_Address xmlns="056bcf3b-5dad-45d5-b5ae-dcb82054c40a" xsi:nil="true"/>
    <Change_x0020_in_x0020_this_x0020_version xmlns="056bcf3b-5dad-45d5-b5ae-dcb82054c40a">minor change</Change_x0020_in_x0020_this_x0020_version>
    <Doc_x0020_Type0 xmlns="056bcf3b-5dad-45d5-b5ae-dcb82054c40a">Form</Doc_x0020_Type0>
    <NoticeType xmlns="056bcf3b-5dad-45d5-b5ae-dcb82054c40a" xsi:nil="true"/>
    <External_x0020_Distribution xmlns="056bcf3b-5dad-45d5-b5ae-dcb82054c40a">false</External_x0020_Distribution>
    <Control_x0020_Room_x0020_Name xmlns="056bcf3b-5dad-45d5-b5ae-dcb82054c40a" xsi:nil="true"/>
    <a8df54ddb0f2487fbc88284a7115d9fa xmlns="ed230fa4-7750-4b7e-bf8e-118afa964ad9">
      <Terms xmlns="http://schemas.microsoft.com/office/infopath/2007/PartnerControls"/>
    </a8df54ddb0f2487fbc88284a7115d9fa>
  </documentManagement>
</p:properties>
</file>

<file path=customXml/item3.xml><?xml version="1.0" encoding="utf-8"?>
<ct:contentTypeSchema xmlns:ct="http://schemas.microsoft.com/office/2006/metadata/contentType" xmlns:ma="http://schemas.microsoft.com/office/2006/metadata/properties/metaAttributes" ct:_="" ma:_="" ma:contentTypeName="Transpower Documents" ma:contentTypeID="0x01010059C9F7FCA502814A82AE6D925899EB860100CEE7F082FCF99F46ABD9BFF3B010ACC5" ma:contentTypeVersion="66" ma:contentTypeDescription="Create a new document." ma:contentTypeScope="" ma:versionID="577b13b35e55df42ba39e5064b677372">
  <xsd:schema xmlns:xsd="http://www.w3.org/2001/XMLSchema" xmlns:xs="http://www.w3.org/2001/XMLSchema" xmlns:p="http://schemas.microsoft.com/office/2006/metadata/properties" xmlns:ns2="056bcf3b-5dad-45d5-b5ae-dcb82054c40a" xmlns:ns3="1f95069b-0517-448f-ad8a-5edd2fd38221" xmlns:ns4="ed230fa4-7750-4b7e-bf8e-118afa964ad9" xmlns:ns5="fd09b04b-c448-408d-b1d4-c0058ac8627f" xmlns:ns6="00f81c9c-2d72-4c89-8156-44e11fd878d4" targetNamespace="http://schemas.microsoft.com/office/2006/metadata/properties" ma:root="true" ma:fieldsID="4a575ce811e0c56e3863296db3fd81d7" ns2:_="" ns3:_="" ns4:_="" ns5:_="" ns6:_="">
    <xsd:import namespace="056bcf3b-5dad-45d5-b5ae-dcb82054c40a"/>
    <xsd:import namespace="1f95069b-0517-448f-ad8a-5edd2fd38221"/>
    <xsd:import namespace="ed230fa4-7750-4b7e-bf8e-118afa964ad9"/>
    <xsd:import namespace="fd09b04b-c448-408d-b1d4-c0058ac8627f"/>
    <xsd:import namespace="00f81c9c-2d72-4c89-8156-44e11fd878d4"/>
    <xsd:element name="properties">
      <xsd:complexType>
        <xsd:sequence>
          <xsd:element name="documentManagement">
            <xsd:complexType>
              <xsd:all>
                <xsd:element ref="ns2:_dlc_DocIdUrl" minOccurs="0"/>
                <xsd:element ref="ns2:Approver" minOccurs="0"/>
                <xsd:element ref="ns2:UpdateType" minOccurs="0"/>
                <xsd:element ref="ns2:SO_x0020_Business_x0020_Group" minOccurs="0"/>
                <xsd:element ref="ns2:Published_x0020_Date" minOccurs="0"/>
                <xsd:element ref="ns2:Change_x0020_in_x0020_this_x0020_version" minOccurs="0"/>
                <xsd:element ref="ns2:RevisionAbstract" minOccurs="0"/>
                <xsd:element ref="ns3:DocumentOwner" minOccurs="0"/>
                <xsd:element ref="ns2:Macro_x0020_Process" minOccurs="0"/>
                <xsd:element ref="ns2:Doc_x0020_Type0" minOccurs="0"/>
                <xsd:element ref="ns2:Version_x0020_Status" minOccurs="0"/>
                <xsd:element ref="ns2:Doc_x0020_Id_x0020_Number" minOccurs="0"/>
                <xsd:element ref="ns2:Control_x0020_Room_x0020_Name" minOccurs="0"/>
                <xsd:element ref="ns2:Folder_x0020_Section" minOccurs="0"/>
                <xsd:element ref="ns2:Audience" minOccurs="0"/>
                <xsd:element ref="ns2:Publish_x0020_on_x0020_Web" minOccurs="0"/>
                <xsd:element ref="ns2:WebArea" minOccurs="0"/>
                <xsd:element ref="ns2:External_x0020_Distribution" minOccurs="0"/>
                <xsd:element ref="ns2:External_x0020_User_x0020_Email_x0020_Address" minOccurs="0"/>
                <xsd:element ref="ns2:Division_x0020_relevant_x0020_to" minOccurs="0"/>
                <xsd:element ref="ns2:Team_x0020_Relevant_x0020_to" minOccurs="0"/>
                <xsd:element ref="ns2:Role" minOccurs="0"/>
                <xsd:element ref="ns2:Process_x0020_Timing" minOccurs="0"/>
                <xsd:element ref="ns2:Process_x0020_Mapping" minOccurs="0"/>
                <xsd:element ref="ns2:Hi_x002d_level_x0020_Supprocess" minOccurs="0"/>
                <xsd:element ref="ns2:BusinessModelL4" minOccurs="0"/>
                <xsd:element ref="ns2:BusinessModelL5" minOccurs="0"/>
                <xsd:element ref="ns2:DocumentStatus"/>
                <xsd:element ref="ns4:i3bd649c5d9a4a9da64629564c9f6005" minOccurs="0"/>
                <xsd:element ref="ns2:WorkAddress" minOccurs="0"/>
                <xsd:element ref="ns2:URL" minOccurs="0"/>
                <xsd:element ref="ns4:cae60dfdaf93443cb08b70dcc01e1fa7" minOccurs="0"/>
                <xsd:element ref="ns2:Next_x0020_Review_x0020_Date" minOccurs="0"/>
                <xsd:element ref="ns4:m426f7762c0c49a0a5c17c599ca60380" minOccurs="0"/>
                <xsd:element ref="ns4:a8df54ddb0f2487fbc88284a7115d9fa" minOccurs="0"/>
                <xsd:element ref="ns2:MediaServiceMetadata" minOccurs="0"/>
                <xsd:element ref="ns2:MediaServiceFastMetadata" minOccurs="0"/>
                <xsd:element ref="ns3:DocumentDescription0" minOccurs="0"/>
                <xsd:element ref="ns5:SharedWithUsers" minOccurs="0"/>
                <xsd:element ref="ns5:SharedWithDetails" minOccurs="0"/>
                <xsd:element ref="ns3:TaxCatchAllLabel" minOccurs="0"/>
                <xsd:element ref="ns3:TaxCatchAll" minOccurs="0"/>
                <xsd:element ref="ns2:_dlc_DocId" minOccurs="0"/>
                <xsd:element ref="ns2:AOI_x0020_ID_x0020_Number" minOccurs="0"/>
                <xsd:element ref="ns6:_dlc_DocIdPersistId" minOccurs="0"/>
                <xsd:element ref="ns2:MediaServiceAutoKeyPoints" minOccurs="0"/>
                <xsd:element ref="ns2:MediaServiceKeyPoints" minOccurs="0"/>
                <xsd:element ref="ns2:AOI_x0020_Category" minOccurs="0"/>
                <xsd:element ref="ns2:MediaServiceObjectDetectorVersions" minOccurs="0"/>
                <xsd:element ref="ns2:Review_x0020_Period" minOccurs="0"/>
                <xsd:element ref="ns2:MediaServiceSearchProperties" minOccurs="0"/>
                <xsd:element ref="ns2:Audience_x003a_AD_x0020_Group" minOccurs="0"/>
                <xsd:element ref="ns2:PublishtoSanctum" minOccurs="0"/>
                <xsd:element ref="ns2:Notic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6bcf3b-5dad-45d5-b5ae-dcb82054c40a" elementFormDefault="qualified">
    <xsd:import namespace="http://schemas.microsoft.com/office/2006/documentManagement/types"/>
    <xsd:import namespace="http://schemas.microsoft.com/office/infopath/2007/PartnerControls"/>
    <xsd:element name="_dlc_DocIdUrl" ma:index="1"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Approver" ma:index="2" nillable="true" ma:displayName="Approver" ma:list="{27bbbe5b-990d-454c-bd69-a5d327cb41bc}" ma:internalName="Approver" ma:readOnly="false" ma:showField="Title">
      <xsd:simpleType>
        <xsd:restriction base="dms:Lookup"/>
      </xsd:simpleType>
    </xsd:element>
    <xsd:element name="UpdateType" ma:index="3" nillable="true" ma:displayName="UpdateType" ma:default="Cyclic Review" ma:format="Dropdown" ma:internalName="UpdateType" ma:readOnly="false">
      <xsd:simpleType>
        <xsd:restriction base="dms:Choice">
          <xsd:enumeration value="Cyclic Review"/>
          <xsd:enumeration value="BAU Review"/>
          <xsd:enumeration value="Project Update"/>
        </xsd:restriction>
      </xsd:simpleType>
    </xsd:element>
    <xsd:element name="SO_x0020_Business_x0020_Group" ma:index="4" nillable="true" ma:displayName="Business Group" ma:format="Dropdown" ma:internalName="SO_x0020_Business_x0020_Group" ma:readOnly="false">
      <xsd:simpleType>
        <xsd:restriction base="dms:Choice">
          <xsd:enumeration value="Compliance and Impartiality"/>
          <xsd:enumeration value="Market Services"/>
          <xsd:enumeration value="Operations Planning Engineering"/>
          <xsd:enumeration value="Power Systems Group"/>
          <xsd:enumeration value="Realtime"/>
          <xsd:enumeration value="Real-Time Systems"/>
          <xsd:enumeration value="NGOC"/>
          <xsd:enumeration value="Opti"/>
          <xsd:enumeration value="Training"/>
          <xsd:enumeration value="External"/>
        </xsd:restriction>
      </xsd:simpleType>
    </xsd:element>
    <xsd:element name="Published_x0020_Date" ma:index="5" nillable="true" ma:displayName="Published Date" ma:format="DateOnly" ma:internalName="Published_x0020_Date" ma:readOnly="false">
      <xsd:simpleType>
        <xsd:restriction base="dms:DateTime"/>
      </xsd:simpleType>
    </xsd:element>
    <xsd:element name="Change_x0020_in_x0020_this_x0020_version" ma:index="6" nillable="true" ma:displayName="Change in this version" ma:format="Dropdown" ma:internalName="Change_x0020_in_x0020_this_x0020_version" ma:readOnly="false">
      <xsd:simpleType>
        <xsd:restriction base="dms:Choice">
          <xsd:enumeration value="new document"/>
          <xsd:enumeration value="no change"/>
          <xsd:enumeration value="minor change"/>
          <xsd:enumeration value="major change"/>
          <xsd:enumeration value="RTP Phase 1 changes"/>
          <xsd:enumeration value="RTP Phase 2 changes"/>
          <xsd:enumeration value="SCADA EMP 3.2 changes"/>
          <xsd:enumeration value="changes that are effective now that RTP is live"/>
          <xsd:enumeration value="changes that will be effective once RTP Phase 4 is live"/>
          <xsd:enumeration value="DSM Project changes"/>
        </xsd:restriction>
      </xsd:simpleType>
    </xsd:element>
    <xsd:element name="RevisionAbstract" ma:index="7" nillable="true" ma:displayName="Revision Abstract" ma:internalName="RevisionAbstract" ma:readOnly="false">
      <xsd:simpleType>
        <xsd:restriction base="dms:Note">
          <xsd:maxLength value="255"/>
        </xsd:restriction>
      </xsd:simpleType>
    </xsd:element>
    <xsd:element name="Macro_x0020_Process" ma:index="10" nillable="true" ma:displayName="Macro Process" ma:list="{8c45e72b-5548-4972-8a27-bf386bfbe311}" ma:internalName="Macro_x0020_Process" ma:readOnly="false" ma:showField="Process_x0020_Name">
      <xsd:simpleType>
        <xsd:restriction base="dms:Lookup"/>
      </xsd:simpleType>
    </xsd:element>
    <xsd:element name="Doc_x0020_Type0" ma:index="11" nillable="true" ma:displayName="Doc Type" ma:format="Dropdown" ma:internalName="Doc_x0020_Type0" ma:readOnly="false">
      <xsd:simpleType>
        <xsd:restriction base="dms:Choice">
          <xsd:enumeration value="Calculator/Chart"/>
          <xsd:enumeration value="Doc Template"/>
          <xsd:enumeration value="Form"/>
          <xsd:enumeration value="Overview"/>
          <xsd:enumeration value="Procedure"/>
          <xsd:enumeration value="Register"/>
          <xsd:enumeration value="Guideline"/>
          <xsd:enumeration value="Userguide"/>
          <xsd:enumeration value="Vender Manual"/>
          <xsd:enumeration value="SO Policy"/>
          <xsd:enumeration value="Temporary Instruction"/>
          <xsd:enumeration value="Self Study Module"/>
          <xsd:enumeration value="Topic Outline"/>
          <xsd:enumeration value="Quick Reference"/>
          <xsd:enumeration value="Rating Sheet"/>
          <xsd:enumeration value="AOI"/>
          <xsd:enumeration value="Checklist"/>
          <xsd:enumeration value="Controlled Doc Management Link"/>
        </xsd:restriction>
      </xsd:simpleType>
    </xsd:element>
    <xsd:element name="Version_x0020_Status" ma:index="12" nillable="true" ma:displayName="Version Status" ma:default="Draft" ma:format="Dropdown" ma:internalName="Version_x0020_Status" ma:readOnly="false">
      <xsd:simpleType>
        <xsd:restriction base="dms:Choice">
          <xsd:enumeration value="Draft"/>
          <xsd:enumeration value="Pending Approval"/>
          <xsd:enumeration value="Approved"/>
          <xsd:enumeration value="Ready for issue"/>
          <xsd:enumeration value="Issued"/>
          <xsd:enumeration value="Rejected"/>
          <xsd:enumeration value="Awaiting Review"/>
          <xsd:enumeration value="Superseded"/>
          <xsd:enumeration value="Withdrawn"/>
        </xsd:restriction>
      </xsd:simpleType>
    </xsd:element>
    <xsd:element name="Doc_x0020_Id_x0020_Number" ma:index="13" nillable="true" ma:displayName="Doc Id Number" ma:internalName="Doc_x0020_Id_x0020_Number" ma:readOnly="false">
      <xsd:simpleType>
        <xsd:restriction base="dms:Text"/>
      </xsd:simpleType>
    </xsd:element>
    <xsd:element name="Control_x0020_Room_x0020_Name" ma:index="14" nillable="true" ma:displayName="Control Room Folder Name" ma:internalName="Control_x0020_Room_x0020_Name" ma:readOnly="false">
      <xsd:simpleType>
        <xsd:restriction base="dms:Text"/>
      </xsd:simpleType>
    </xsd:element>
    <xsd:element name="Folder_x0020_Section" ma:index="15" nillable="true" ma:displayName="Folder Section" ma:internalName="Folder_x0020_Section" ma:readOnly="false">
      <xsd:simpleType>
        <xsd:restriction base="dms:Text"/>
      </xsd:simpleType>
    </xsd:element>
    <xsd:element name="Audience" ma:index="16" nillable="true" ma:displayName="Document Audience" ma:list="{e77fec8b-98af-4925-a5aa-24f99ca6813b}" ma:internalName="Audience" ma:readOnly="false" ma:showField="Group_x0020_Name">
      <xsd:complexType>
        <xsd:complexContent>
          <xsd:extension base="dms:MultiChoiceLookup">
            <xsd:sequence>
              <xsd:element name="Value" type="dms:Lookup" maxOccurs="unbounded" minOccurs="0" nillable="true"/>
            </xsd:sequence>
          </xsd:extension>
        </xsd:complexContent>
      </xsd:complexType>
    </xsd:element>
    <xsd:element name="Publish_x0020_on_x0020_Web" ma:index="17" nillable="true" ma:displayName="Publish on Web" ma:default="0" ma:internalName="Publish_x0020_on_x0020_Web" ma:readOnly="false">
      <xsd:simpleType>
        <xsd:restriction base="dms:Boolean"/>
      </xsd:simpleType>
    </xsd:element>
    <xsd:element name="WebArea" ma:index="18" nillable="true" ma:displayName="WebArea" ma:default="N/A" ma:format="Dropdown" ma:internalName="WebArea">
      <xsd:simpleType>
        <xsd:restriction base="dms:Choice">
          <xsd:enumeration value="N/A"/>
          <xsd:enumeration value="Public SO"/>
          <xsd:enumeration value="Controlled Doc Service Provider"/>
          <xsd:enumeration value="SO Customer Portal"/>
        </xsd:restriction>
      </xsd:simpleType>
    </xsd:element>
    <xsd:element name="External_x0020_Distribution" ma:index="19" nillable="true" ma:displayName="External Distribution" ma:default="0" ma:internalName="External_x0020_Distribution" ma:readOnly="false">
      <xsd:simpleType>
        <xsd:restriction base="dms:Boolean"/>
      </xsd:simpleType>
    </xsd:element>
    <xsd:element name="External_x0020_User_x0020_Email_x0020_Address" ma:index="20" nillable="true" ma:displayName="External User Email Address" ma:internalName="External_x0020_User_x0020_Email_x0020_Address" ma:readOnly="false">
      <xsd:simpleType>
        <xsd:restriction base="dms:Note"/>
      </xsd:simpleType>
    </xsd:element>
    <xsd:element name="Division_x0020_relevant_x0020_to" ma:index="21" nillable="true" ma:displayName="Division" ma:default="Operations" ma:format="Dropdown" ma:internalName="Division_x0020_relevant_x0020_to" ma:readOnly="false">
      <xsd:simpleType>
        <xsd:restriction base="dms:Choice">
          <xsd:enumeration value="Operations"/>
        </xsd:restriction>
      </xsd:simpleType>
    </xsd:element>
    <xsd:element name="Team_x0020_Relevant_x0020_to" ma:index="22" nillable="true" ma:displayName="Team Relevant to" ma:internalName="Team_x0020_Relevant_x0020_to" ma:readOnly="false">
      <xsd:complexType>
        <xsd:complexContent>
          <xsd:extension base="dms:MultiChoice">
            <xsd:sequence>
              <xsd:element name="Value" maxOccurs="unbounded" minOccurs="0" nillable="true">
                <xsd:simpleType>
                  <xsd:restriction base="dms:Choice">
                    <xsd:enumeration value="Grid Operations"/>
                    <xsd:enumeration value="Market Services"/>
                    <xsd:enumeration value="Operations Planning"/>
                    <xsd:enumeration value="Operations Process and Technology Improvement"/>
                    <xsd:enumeration value="Power System Engineering"/>
                    <xsd:enumeration value="Realtime Systems"/>
                    <xsd:enumeration value="System Operations"/>
                    <xsd:enumeration value="Training"/>
                    <xsd:enumeration value="Works Planning"/>
                  </xsd:restriction>
                </xsd:simpleType>
              </xsd:element>
            </xsd:sequence>
          </xsd:extension>
        </xsd:complexContent>
      </xsd:complexType>
    </xsd:element>
    <xsd:element name="Role" ma:index="23" nillable="true" ma:displayName="Role" ma:format="Dropdown" ma:internalName="Role" ma:readOnly="false">
      <xsd:simpleType>
        <xsd:restriction base="dms:Choice">
          <xsd:enumeration value="System Operator"/>
          <xsd:enumeration value="Grid Operations"/>
          <xsd:enumeration value="System Operator and Grid Operations"/>
          <xsd:enumeration value="Transpower"/>
        </xsd:restriction>
      </xsd:simpleType>
    </xsd:element>
    <xsd:element name="Process_x0020_Timing" ma:index="24" nillable="true" ma:displayName="Process Hierarchy L1" ma:format="Dropdown" ma:internalName="Process_x0020_Timing" ma:readOnly="false">
      <xsd:simpleType>
        <xsd:restriction base="dms:Choice">
          <xsd:enumeration value="01 Planning"/>
          <xsd:enumeration value="02 Scheduling"/>
          <xsd:enumeration value="03 Realtime"/>
          <xsd:enumeration value="04 Final Pricing"/>
          <xsd:enumeration value="---"/>
          <xsd:enumeration value="06 Support"/>
        </xsd:restriction>
      </xsd:simpleType>
    </xsd:element>
    <xsd:element name="Process_x0020_Mapping" ma:index="25" nillable="true" ma:displayName="Process Hierarchy L2" ma:format="Dropdown" ma:internalName="Process_x0020_Mapping" ma:readOnly="false">
      <xsd:simpleType>
        <xsd:restriction base="dms:Choice">
          <xsd:enumeration value="01 Conduct Engineering Assessments"/>
          <xsd:enumeration value="02 Model System and Grid"/>
          <xsd:enumeration value="03 Manage Outages and Constraints"/>
          <xsd:enumeration value="04 Prepare Schedules"/>
          <xsd:enumeration value="05 Manage Security"/>
          <xsd:enumeration value="06 Manage Special Protection Schemes"/>
          <xsd:enumeration value="07 Manage Dispatch"/>
          <xsd:enumeration value="08 Manage Power System Assets"/>
          <xsd:enumeration value="09 Identify and Manage Events"/>
          <xsd:enumeration value="10 Manage Contingencies"/>
          <xsd:enumeration value="11 Support the Electricity Market"/>
          <xsd:enumeration value="-----"/>
          <xsd:enumeration value="20 Support"/>
          <xsd:enumeration value="-----"/>
          <xsd:enumeration value="Manage Ancillary Services"/>
        </xsd:restriction>
      </xsd:simpleType>
    </xsd:element>
    <xsd:element name="Hi_x002d_level_x0020_Supprocess" ma:index="26" nillable="true" ma:displayName="Process Hierarchy L3" ma:format="Dropdown" ma:internalName="Hi_x002d_level_x0020_Supprocess" ma:readOnly="false">
      <xsd:simpleType>
        <xsd:restriction base="dms:Choice">
          <xsd:enumeration value="01-01 Assess Asset Capability"/>
          <xsd:enumeration value="01-02 Manage Asset Capability Testing"/>
          <xsd:enumeration value="01-03 Manage Dispensations"/>
          <xsd:enumeration value="01-04 Manage DSA Models"/>
          <xsd:enumeration value="01-05 Publish Model to Industry"/>
          <xsd:enumeration value="01-06 Manage Grid Owner Capability Changes"/>
          <xsd:enumeration value="01-07 Conduct Commissioning Assessment"/>
          <xsd:enumeration value="01-08 Manage Demand"/>
          <xsd:enumeration value="02-01 Manage Network Model"/>
          <xsd:enumeration value="02-02 Manage Market Model"/>
          <xsd:enumeration value="02-03 Manage SCADA Model"/>
          <xsd:enumeration value="03-01 Conduct Initial Outage Assessment"/>
          <xsd:enumeration value="03-02 Prepare, Modify and Verify Schedule Inputs"/>
          <xsd:enumeration value="03-03 Perform Secuirty Assessment"/>
          <xsd:enumeration value="03-04 Plan Outages"/>
          <xsd:enumeration value="04-01 Prepare, Produce and Publish Schedules"/>
          <xsd:enumeration value="04-02 Security Check Schedules in Realtime"/>
          <xsd:enumeration value="05-01 Manage Operation in Realtime"/>
          <xsd:enumeration value="05-02 Manage Security in Realtime"/>
          <xsd:enumeration value="05-03 Manage Grid Reconfiguration"/>
          <xsd:enumeration value="05-04 Manage GXP Ties"/>
          <xsd:enumeration value="06-01 Manage Runback Schemes"/>
          <xsd:enumeration value="06-02 Manage Intertrip Schemes"/>
          <xsd:enumeration value="06-03 Manage Circuit Overload Schemes"/>
          <xsd:enumeration value="06-04 Manage Transformer Overload Schemes"/>
          <xsd:enumeration value="06-05 Manage Bus Splitting Schemes"/>
          <xsd:enumeration value="06-06 Manage Changeover Schemes"/>
          <xsd:enumeration value="06-07 Manage Undervoltage Schemes"/>
          <xsd:enumeration value="07-01 Monitor Power System"/>
          <xsd:enumeration value="07-02 Manage Demand"/>
          <xsd:enumeration value="07-03 Manage Voltage"/>
          <xsd:enumeration value="07-04 Manage Frequency"/>
          <xsd:enumeration value="07-05 Manage Reserves"/>
          <xsd:enumeration value="07-06 Manage 3rd Party Assets"/>
          <xsd:enumeration value="08-01 Operating HVAC assets"/>
          <xsd:enumeration value="08-02 Operating HVDC assets"/>
          <xsd:enumeration value="08-03 Asset Offer"/>
          <xsd:enumeration value="08-04 Grid Configuration"/>
          <xsd:enumeration value="08-05 Emergency Operations"/>
          <xsd:enumeration value="09-01 Manage System Events"/>
          <xsd:enumeration value="09-02 Manage frequency event"/>
          <xsd:enumeration value="09-03 Manage Island Event"/>
          <xsd:enumeration value="09-04 Backup and Tool Failure"/>
          <xsd:enumeration value="09-05 Manage Asset Failure"/>
          <xsd:enumeration value="10-01 Black Start Restoration"/>
          <xsd:enumeration value="10-02 Regional Restoration"/>
          <xsd:enumeration value="11-01 Validate Inputs to Final Pricing"/>
          <xsd:enumeration value="11-02 Resolve issues in Final Pricing"/>
          <xsd:enumeration value="11-03 Investigate UFE"/>
          <xsd:enumeration value="20-01 Administration"/>
          <xsd:enumeration value="20-02 Training"/>
          <xsd:enumeration value="20-03 Safety"/>
          <xsd:enumeration value="20-04 Audit and Assurance"/>
          <xsd:enumeration value="20-05 Investigations"/>
          <xsd:enumeration value="20-06 Document Management"/>
          <xsd:enumeration value="20-07 Ancillary Services"/>
          <xsd:enumeration value="20-08 Long Term Planning"/>
          <xsd:enumeration value="20-09 Tools/Software"/>
          <xsd:enumeration value="20-10 Security of Supply"/>
          <xsd:enumeration value="20-11 Shift Change"/>
          <xsd:enumeration value="20-12 Reporting"/>
          <xsd:enumeration value="20-13 Projects"/>
          <xsd:enumeration value="20-14 Manage Compliance"/>
          <xsd:enumeration value="20-15 Change Management"/>
        </xsd:restriction>
      </xsd:simpleType>
    </xsd:element>
    <xsd:element name="BusinessModelL4" ma:index="27" nillable="true" ma:displayName="Process Hierarchy L4" ma:format="Dropdown" ma:internalName="BusinessModelL4" ma:readOnly="false">
      <xsd:simpleType>
        <xsd:restriction base="dms:Choice">
          <xsd:enumeration value="02-03-01 HL Modelling Process"/>
          <xsd:enumeration value="02-03-02 Source"/>
          <xsd:enumeration value="02-03-03 Coordination"/>
          <xsd:enumeration value="02-03-04 Model Engineering - Review and Audit"/>
          <xsd:enumeration value="02-03-05 Update Models"/>
          <xsd:enumeration value="02-03-06 Propagate and Test"/>
          <xsd:enumeration value="02-03-07 Consolidate and Create Release for Failover"/>
          <xsd:enumeration value="02-03-08 ETS Admin"/>
          <xsd:enumeration value="02-03-09 Propagate to Production"/>
        </xsd:restriction>
      </xsd:simpleType>
    </xsd:element>
    <xsd:element name="BusinessModelL5" ma:index="28" nillable="true" ma:displayName="Process Hierarchy L5" ma:format="Dropdown" ma:internalName="BusinessModelL5" ma:readOnly="false">
      <xsd:simpleType>
        <xsd:restriction base="dms:Choice">
          <xsd:enumeration value="2a SO Gatekeeper"/>
          <xsd:enumeration value="2b Modeling Assessment"/>
          <xsd:enumeration value="2c Model Resourcing"/>
          <xsd:enumeration value="3a SO-Specific Model Engineering"/>
          <xsd:enumeration value="3b Grid Model Engineering"/>
          <xsd:enumeration value="4a SCADAMOM"/>
          <xsd:enumeration value="4b NETMOM"/>
          <xsd:enumeration value="4c GENMOM"/>
          <xsd:enumeration value="4d Alarms"/>
          <xsd:enumeration value="4e RASMOM"/>
          <xsd:enumeration value="4f CTGS"/>
          <xsd:enumeration value="4g Reactive Profiles"/>
          <xsd:enumeration value="4h DSA DCP"/>
          <xsd:enumeration value="4i DSA"/>
          <xsd:enumeration value="4j Market Model"/>
          <xsd:enumeration value="4k Mapboard"/>
          <xsd:enumeration value="4l Displays"/>
          <xsd:enumeration value="4m SOS"/>
          <xsd:enumeration value="4n ICCP"/>
          <xsd:enumeration value="4o TTSE"/>
          <xsd:enumeration value="4p EDF"/>
          <xsd:enumeration value="4q EDF ICCP"/>
          <xsd:enumeration value="4r CSS"/>
          <xsd:enumeration value="5a Propagate Models to OSE - SCADA/EMS"/>
          <xsd:enumeration value="5b Propagate Models to OSE - Market System"/>
          <xsd:enumeration value="6a Propagate SCADA/EMS Models to Staging"/>
          <xsd:enumeration value="7 ETS Admin"/>
          <xsd:enumeration value="8a SCADA/EMS models to production"/>
          <xsd:enumeration value="8b Market System models to production"/>
        </xsd:restriction>
      </xsd:simpleType>
    </xsd:element>
    <xsd:element name="DocumentStatus" ma:index="29" ma:displayName="Document Status" ma:default="Working" ma:description="Status of the document" ma:format="Dropdown" ma:internalName="DocumentStatus" ma:readOnly="false">
      <xsd:simpleType>
        <xsd:restriction base="dms:Choice">
          <xsd:enumeration value="Working"/>
          <xsd:enumeration value="Draft"/>
          <xsd:enumeration value="Final"/>
          <xsd:enumeration value="Approved"/>
          <xsd:enumeration value="Published"/>
          <xsd:enumeration value="Superseded"/>
        </xsd:restriction>
      </xsd:simpleType>
    </xsd:element>
    <xsd:element name="WorkAddress" ma:index="37" nillable="true" ma:displayName="Address" ma:description="Type the physical address for this contact." ma:hidden="true" ma:internalName="WorkAddress" ma:readOnly="false">
      <xsd:simpleType>
        <xsd:restriction base="dms:Note"/>
      </xsd:simpleType>
    </xsd:element>
    <xsd:element name="URL" ma:index="40" nillable="true" ma:displayName="URL" ma:hidden="true"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Next_x0020_Review_x0020_Date" ma:index="45" nillable="true" ma:displayName="Next Review Date" ma:hidden="true" ma:internalName="Next_x0020_Review_x0020_Date" ma:readOnly="false">
      <xsd:simpleType>
        <xsd:restriction base="dms:Text"/>
      </xsd:simpleType>
    </xsd:element>
    <xsd:element name="MediaServiceMetadata" ma:index="51" nillable="true" ma:displayName="MediaServiceMetadata" ma:hidden="true" ma:internalName="MediaServiceMetadata" ma:readOnly="true">
      <xsd:simpleType>
        <xsd:restriction base="dms:Note"/>
      </xsd:simpleType>
    </xsd:element>
    <xsd:element name="MediaServiceFastMetadata" ma:index="52" nillable="true" ma:displayName="MediaServiceFastMetadata" ma:hidden="true" ma:internalName="MediaServiceFastMetadata" ma:readOnly="true">
      <xsd:simpleType>
        <xsd:restriction base="dms:Note"/>
      </xsd:simpleType>
    </xsd:element>
    <xsd:element name="_dlc_DocId" ma:index="60" nillable="true" ma:displayName="Document ID Value" ma:description="The value of the document ID assigned to this item." ma:hidden="true" ma:internalName="_dlc_DocId" ma:readOnly="false">
      <xsd:simpleType>
        <xsd:restriction base="dms:Text"/>
      </xsd:simpleType>
    </xsd:element>
    <xsd:element name="AOI_x0020_ID_x0020_Number" ma:index="61" nillable="true" ma:displayName="AOI ID Number" ma:hidden="true" ma:internalName="AOI_x0020_ID_x0020_Number" ma:readOnly="false">
      <xsd:simpleType>
        <xsd:restriction base="dms:Text"/>
      </xsd:simpleType>
    </xsd:element>
    <xsd:element name="MediaServiceAutoKeyPoints" ma:index="63" nillable="true" ma:displayName="MediaServiceAutoKeyPoints" ma:hidden="true" ma:internalName="MediaServiceAutoKeyPoints" ma:readOnly="true">
      <xsd:simpleType>
        <xsd:restriction base="dms:Note"/>
      </xsd:simpleType>
    </xsd:element>
    <xsd:element name="MediaServiceKeyPoints" ma:index="64" nillable="true" ma:displayName="KeyPoints" ma:hidden="true" ma:internalName="MediaServiceKeyPoints" ma:readOnly="true">
      <xsd:simpleType>
        <xsd:restriction base="dms:Note"/>
      </xsd:simpleType>
    </xsd:element>
    <xsd:element name="AOI_x0020_Category" ma:index="65" nillable="true" ma:displayName="AOI Category" ma:format="Dropdown" ma:hidden="true" ma:internalName="AOI_x0020_Category" ma:readOnly="false">
      <xsd:simpleType>
        <xsd:restriction base="dms:Choice">
          <xsd:enumeration value="----"/>
          <xsd:enumeration value="01 Administration"/>
          <xsd:enumeration value="03 Protection"/>
          <xsd:enumeration value="06 Safety &amp; staff competence"/>
          <xsd:enumeration value="07 Operating &amp; emergency management"/>
        </xsd:restriction>
      </xsd:simpleType>
    </xsd:element>
    <xsd:element name="MediaServiceObjectDetectorVersions" ma:index="66" nillable="true" ma:displayName="MediaServiceObjectDetectorVersions" ma:hidden="true" ma:indexed="true" ma:internalName="MediaServiceObjectDetectorVersions" ma:readOnly="true">
      <xsd:simpleType>
        <xsd:restriction base="dms:Text"/>
      </xsd:simpleType>
    </xsd:element>
    <xsd:element name="Review_x0020_Period" ma:index="67" nillable="true" ma:displayName="Review Period" ma:hidden="true" ma:internalName="Review_x0020_Period" ma:readOnly="false">
      <xsd:simpleType>
        <xsd:restriction base="dms:Text"/>
      </xsd:simpleType>
    </xsd:element>
    <xsd:element name="MediaServiceSearchProperties" ma:index="69" nillable="true" ma:displayName="MediaServiceSearchProperties" ma:hidden="true" ma:internalName="MediaServiceSearchProperties" ma:readOnly="true">
      <xsd:simpleType>
        <xsd:restriction base="dms:Note"/>
      </xsd:simpleType>
    </xsd:element>
    <xsd:element name="Audience_x003a_AD_x0020_Group" ma:index="70" nillable="true" ma:displayName="Document Audience:AD Group" ma:hidden="true" ma:list="{e77fec8b-98af-4925-a5aa-24f99ca6813b}" ma:internalName="Audience_x003a_AD_x0020_Group" ma:readOnly="true" ma:showField="Title">
      <xsd:complexType>
        <xsd:complexContent>
          <xsd:extension base="dms:MultiChoiceLookup">
            <xsd:sequence>
              <xsd:element name="Value" type="dms:Lookup" maxOccurs="unbounded" minOccurs="0" nillable="true"/>
            </xsd:sequence>
          </xsd:extension>
        </xsd:complexContent>
      </xsd:complexType>
    </xsd:element>
    <xsd:element name="PublishtoSanctum" ma:index="71" nillable="true" ma:displayName="Publish to Sanctum" ma:default="No" ma:format="Dropdown" ma:internalName="PublishtoSanctum">
      <xsd:simpleType>
        <xsd:restriction base="dms:Choice">
          <xsd:enumeration value="Yes"/>
          <xsd:enumeration value="No"/>
        </xsd:restriction>
      </xsd:simpleType>
    </xsd:element>
    <xsd:element name="NoticeType" ma:index="72" nillable="true" ma:displayName="NoticeType" ma:format="Dropdown" ma:internalName="NoticeType">
      <xsd:simpleType>
        <xsd:restriction base="dms:Choice">
          <xsd:enumeration value="01 CAN"/>
          <xsd:enumeration value="05 WRN"/>
          <xsd:enumeration value="10 GEN"/>
          <xsd:enumeration value="15 GEN RPT"/>
          <xsd:enumeration value="20 EXN"/>
        </xsd:restriction>
      </xsd:simpleType>
    </xsd:element>
  </xsd:schema>
  <xsd:schema xmlns:xsd="http://www.w3.org/2001/XMLSchema" xmlns:xs="http://www.w3.org/2001/XMLSchema" xmlns:dms="http://schemas.microsoft.com/office/2006/documentManagement/types" xmlns:pc="http://schemas.microsoft.com/office/infopath/2007/PartnerControls" targetNamespace="1f95069b-0517-448f-ad8a-5edd2fd38221" elementFormDefault="qualified">
    <xsd:import namespace="http://schemas.microsoft.com/office/2006/documentManagement/types"/>
    <xsd:import namespace="http://schemas.microsoft.com/office/infopath/2007/PartnerControls"/>
    <xsd:element name="DocumentOwner" ma:index="8" nillable="true" ma:displayName="Document Owner" ma:default="Rebecca Osborne" ma:description="Owner of item" ma:internalName="DocumentOwner" ma:readOnly="false">
      <xsd:simpleType>
        <xsd:restriction base="dms:Text">
          <xsd:maxLength value="255"/>
        </xsd:restriction>
      </xsd:simpleType>
    </xsd:element>
    <xsd:element name="DocumentDescription0" ma:index="53" nillable="true" ma:displayName="Document Description" ma:description="Enter 1 or 2 sentences which will provide the searcher with a succinct overview of the document." ma:hidden="true" ma:internalName="DocumentDescription" ma:readOnly="false">
      <xsd:simpleType>
        <xsd:restriction base="dms:Note"/>
      </xsd:simpleType>
    </xsd:element>
    <xsd:element name="TaxCatchAllLabel" ma:index="56" nillable="true" ma:displayName="Taxonomy Catch All Column1" ma:hidden="true" ma:list="{e2f6dff3-e32b-49bf-bdf7-7fa69354ee66}" ma:internalName="TaxCatchAllLabel" ma:readOnly="true" ma:showField="CatchAllDataLabel" ma:web="00f81c9c-2d72-4c89-8156-44e11fd878d4">
      <xsd:complexType>
        <xsd:complexContent>
          <xsd:extension base="dms:MultiChoiceLookup">
            <xsd:sequence>
              <xsd:element name="Value" type="dms:Lookup" maxOccurs="unbounded" minOccurs="0" nillable="true"/>
            </xsd:sequence>
          </xsd:extension>
        </xsd:complexContent>
      </xsd:complexType>
    </xsd:element>
    <xsd:element name="TaxCatchAll" ma:index="57" nillable="true" ma:displayName="Taxonomy Catch All Column" ma:hidden="true" ma:list="{e2f6dff3-e32b-49bf-bdf7-7fa69354ee66}" ma:internalName="TaxCatchAll" ma:readOnly="false" ma:showField="CatchAllData" ma:web="00f81c9c-2d72-4c89-8156-44e11fd878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d230fa4-7750-4b7e-bf8e-118afa964ad9" elementFormDefault="qualified">
    <xsd:import namespace="http://schemas.microsoft.com/office/2006/documentManagement/types"/>
    <xsd:import namespace="http://schemas.microsoft.com/office/infopath/2007/PartnerControls"/>
    <xsd:element name="i3bd649c5d9a4a9da64629564c9f6005" ma:index="33" nillable="true" ma:taxonomy="true" ma:internalName="i3bd649c5d9a4a9da64629564c9f6005" ma:taxonomyFieldName="BusinessFunctionL1" ma:displayName="Business Function L1" ma:readOnly="false" ma:default="24;#Operations|025b4e1b-c903-4ff6-b036-c0440968b3eb" ma:fieldId="{23bd649c-5d9a-4a9d-a646-29564c9f6005}" ma:sspId="2ca6c86c-ba96-478e-a67e-645d2d4c5aff" ma:termSetId="03e9bb23-a4be-4bd2-9079-cdaf9eeec9a8" ma:anchorId="00000000-0000-0000-0000-000000000000" ma:open="false" ma:isKeyword="false">
      <xsd:complexType>
        <xsd:sequence>
          <xsd:element ref="pc:Terms" minOccurs="0" maxOccurs="1"/>
        </xsd:sequence>
      </xsd:complexType>
    </xsd:element>
    <xsd:element name="cae60dfdaf93443cb08b70dcc01e1fa7" ma:index="41" nillable="true" ma:taxonomy="true" ma:internalName="cae60dfdaf93443cb08b70dcc01e1fa7" ma:taxonomyFieldName="BusinessFunctionL2" ma:displayName="Business Function L2" ma:readOnly="false" ma:default="25;#Support Operations|c0ea4d7a-b563-4f1e-9df7-febd6fc0b07b" ma:fieldId="{cae60dfd-af93-443c-b08b-70dcc01e1fa7}" ma:sspId="2ca6c86c-ba96-478e-a67e-645d2d4c5aff" ma:termSetId="03e9bb23-a4be-4bd2-9079-cdaf9eeec9a8" ma:anchorId="00000000-0000-0000-0000-000000000000" ma:open="false" ma:isKeyword="false">
      <xsd:complexType>
        <xsd:sequence>
          <xsd:element ref="pc:Terms" minOccurs="0" maxOccurs="1"/>
        </xsd:sequence>
      </xsd:complexType>
    </xsd:element>
    <xsd:element name="m426f7762c0c49a0a5c17c599ca60380" ma:index="46" nillable="true" ma:taxonomy="true" ma:internalName="m426f7762c0c49a0a5c17c599ca60380" ma:taxonomyFieldName="BusinessFunctionL3" ma:displayName="Business Function L3" ma:readOnly="false" ma:default="26;#Operational Procedures|17eec706-501d-4336-b42a-de82868cc3fb" ma:fieldId="{6426f776-2c0c-49a0-a5c1-7c599ca60380}" ma:sspId="2ca6c86c-ba96-478e-a67e-645d2d4c5aff" ma:termSetId="03e9bb23-a4be-4bd2-9079-cdaf9eeec9a8" ma:anchorId="00000000-0000-0000-0000-000000000000" ma:open="false" ma:isKeyword="false">
      <xsd:complexType>
        <xsd:sequence>
          <xsd:element ref="pc:Terms" minOccurs="0" maxOccurs="1"/>
        </xsd:sequence>
      </xsd:complexType>
    </xsd:element>
    <xsd:element name="a8df54ddb0f2487fbc88284a7115d9fa" ma:index="48" nillable="true" ma:taxonomy="true" ma:internalName="a8df54ddb0f2487fbc88284a7115d9fa" ma:taxonomyFieldName="SecurityClassification" ma:displayName="Security Classification" ma:readOnly="false" ma:fieldId="{a8df54dd-b0f2-487f-bc88-284a7115d9fa}" ma:sspId="2ca6c86c-ba96-478e-a67e-645d2d4c5aff" ma:termSetId="7ab9d2c1-c180-4ab5-8ccc-0de2f5fba557"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d09b04b-c448-408d-b1d4-c0058ac8627f" elementFormDefault="qualified">
    <xsd:import namespace="http://schemas.microsoft.com/office/2006/documentManagement/types"/>
    <xsd:import namespace="http://schemas.microsoft.com/office/infopath/2007/PartnerControls"/>
    <xsd:element name="SharedWithUsers" ma:index="5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f81c9c-2d72-4c89-8156-44e11fd878d4" elementFormDefault="qualified">
    <xsd:import namespace="http://schemas.microsoft.com/office/2006/documentManagement/types"/>
    <xsd:import namespace="http://schemas.microsoft.com/office/infopath/2007/PartnerControls"/>
    <xsd:element name="_dlc_DocIdPersistId" ma:index="62"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9"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2ca6c86c-ba96-478e-a67e-645d2d4c5aff" ContentTypeId="0x01010059C9F7FCA502814A82AE6D925899EB86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FE543BA-7012-4A3B-BFB5-8A0C601DAC10}">
  <ds:schemaRefs>
    <ds:schemaRef ds:uri="http://schemas.microsoft.com/sharepoint/v3/contenttype/forms"/>
  </ds:schemaRefs>
</ds:datastoreItem>
</file>

<file path=customXml/itemProps2.xml><?xml version="1.0" encoding="utf-8"?>
<ds:datastoreItem xmlns:ds="http://schemas.openxmlformats.org/officeDocument/2006/customXml" ds:itemID="{21A77C7F-913F-425A-A6E4-BD1672769714}">
  <ds:schemaRefs>
    <ds:schemaRef ds:uri="1f95069b-0517-448f-ad8a-5edd2fd38221"/>
    <ds:schemaRef ds:uri="http://schemas.openxmlformats.org/package/2006/metadata/core-properties"/>
    <ds:schemaRef ds:uri="fd09b04b-c448-408d-b1d4-c0058ac8627f"/>
    <ds:schemaRef ds:uri="http://schemas.microsoft.com/office/2006/metadata/properties"/>
    <ds:schemaRef ds:uri="http://purl.org/dc/elements/1.1/"/>
    <ds:schemaRef ds:uri="49a1c405-d3a8-4a6a-ab79-550cf17fb8b5"/>
    <ds:schemaRef ds:uri="9a75d499-dff4-4385-88cc-9be2ea8c03f8"/>
    <ds:schemaRef ds:uri="http://purl.org/dc/terms/"/>
    <ds:schemaRef ds:uri="c8bb8461-480e-4d4d-bf55-c99826583131"/>
    <ds:schemaRef ds:uri="bc326b62-8592-4cd9-8c3a-1a840fa1efbe"/>
    <ds:schemaRef ds:uri="http://schemas.microsoft.com/office/infopath/2007/PartnerControls"/>
    <ds:schemaRef ds:uri="http://purl.org/dc/dcmitype/"/>
    <ds:schemaRef ds:uri="http://www.w3.org/XML/1998/namespace"/>
    <ds:schemaRef ds:uri="http://schemas.microsoft.com/office/2006/documentManagement/types"/>
    <ds:schemaRef ds:uri="ed230fa4-7750-4b7e-bf8e-118afa964ad9"/>
    <ds:schemaRef ds:uri="http://schemas.microsoft.com/sharepoint/v4"/>
  </ds:schemaRefs>
</ds:datastoreItem>
</file>

<file path=customXml/itemProps3.xml><?xml version="1.0" encoding="utf-8"?>
<ds:datastoreItem xmlns:ds="http://schemas.openxmlformats.org/officeDocument/2006/customXml" ds:itemID="{F58BE3B5-94BD-4CAC-8BF6-EEC686417E52}"/>
</file>

<file path=customXml/itemProps4.xml><?xml version="1.0" encoding="utf-8"?>
<ds:datastoreItem xmlns:ds="http://schemas.openxmlformats.org/officeDocument/2006/customXml" ds:itemID="{3BF719EA-246C-4C66-B882-FF3A3765C97F}"/>
</file>

<file path=customXml/itemProps5.xml><?xml version="1.0" encoding="utf-8"?>
<ds:datastoreItem xmlns:ds="http://schemas.openxmlformats.org/officeDocument/2006/customXml" ds:itemID="{E6B7D9D7-3328-400A-A815-BA3D381003F8}"/>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1293</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FM-EA-006 Notice of Intention to Connect</vt:lpstr>
    </vt:vector>
  </TitlesOfParts>
  <Company>Transpower New Zealand Ltd</Company>
  <LinksUpToDate>false</LinksUpToDate>
  <CharactersWithSpaces>1516</CharactersWithSpaces>
  <SharedDoc>false</SharedDoc>
  <HLinks>
    <vt:vector size="6" baseType="variant">
      <vt:variant>
        <vt:i4>7209034</vt:i4>
      </vt:variant>
      <vt:variant>
        <vt:i4>0</vt:i4>
      </vt:variant>
      <vt:variant>
        <vt:i4>0</vt:i4>
      </vt:variant>
      <vt:variant>
        <vt:i4>5</vt:i4>
      </vt:variant>
      <vt:variant>
        <vt:lpwstr>mailto:system.operator@transpower.co.nz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FM-EA-006 Notice of Intention to Connect</dc:title>
  <dc:creator>Tony Neighbours</dc:creator>
  <cp:lastModifiedBy>Tony Neighbours</cp:lastModifiedBy>
  <cp:revision>2</cp:revision>
  <cp:lastPrinted>2010-10-21T21:35:00Z</cp:lastPrinted>
  <dcterms:created xsi:type="dcterms:W3CDTF">2025-09-30T21:04:00Z</dcterms:created>
  <dcterms:modified xsi:type="dcterms:W3CDTF">2025-09-30T21:04:00Z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0x01010059C9F7FCA502814A82AE6D925899EB860100CEE7F082FCF99F46ABD9BFF3B010ACC5</vt:lpwstr>
  </property>
  <property fmtid="{D5CDD505-2E9C-101B-9397-08002B2CF9AE}" pid="3" name="_dlc_DocIdItemGuid">
    <vt:lpwstr>e4beafbc-cf3a-4d3a-89a1-c1fc8aabda1a</vt:lpwstr>
  </property>
  <property fmtid="{D5CDD505-2E9C-101B-9397-08002B2CF9AE}" pid="4" name="WorkflowChangePath">
    <vt:lpwstr>2c4fe67f-47fd-4f5e-bfeb-a2b769a4fa10,16;2c4fe67f-47fd-4f5e-bfeb-a2b769a4fa10,20;0281635a-eec6-4d46-916f-fedb6f35fcd4,32;f90cf50e-ab4d-4b44-b53f-7800cd50e595,55;f90cf50e-ab4d-4b44-b53f-7800cd50e595,57;</vt:lpwstr>
  </property>
  <property fmtid="{D5CDD505-2E9C-101B-9397-08002B2CF9AE}" pid="5" name="Owner">
    <vt:lpwstr>14;#Tony Neighbours</vt:lpwstr>
  </property>
  <property fmtid="{D5CDD505-2E9C-101B-9397-08002B2CF9AE}" pid="6" name="Order">
    <vt:r8>67100</vt:r8>
  </property>
  <property fmtid="{D5CDD505-2E9C-101B-9397-08002B2CF9AE}" pid="7" name="DocumentStatus">
    <vt:lpwstr>Working</vt:lpwstr>
  </property>
  <property fmtid="{D5CDD505-2E9C-101B-9397-08002B2CF9AE}" pid="8" name="Secondary Approver0">
    <vt:lpwstr/>
  </property>
  <property fmtid="{D5CDD505-2E9C-101B-9397-08002B2CF9AE}" pid="9" name="TaxCatchAll">
    <vt:lpwstr>26;#Operational Procedures|17eec706-501d-4336-b42a-de82868cc3fb;#25;#Support Operations|c0ea4d7a-b563-4f1e-9df7-febd6fc0b07b;#24;#Operations|025b4e1b-c903-4ff6-b036-c0440968b3eb</vt:lpwstr>
  </property>
  <property fmtid="{D5CDD505-2E9C-101B-9397-08002B2CF9AE}" pid="10" name="Document Audience0">
    <vt:lpwstr/>
  </property>
  <property fmtid="{D5CDD505-2E9C-101B-9397-08002B2CF9AE}" pid="11" name="Macro Process">
    <vt:lpwstr>6</vt:lpwstr>
  </property>
  <property fmtid="{D5CDD505-2E9C-101B-9397-08002B2CF9AE}" pid="12" name="BusinessFunction">
    <vt:lpwstr/>
  </property>
  <property fmtid="{D5CDD505-2E9C-101B-9397-08002B2CF9AE}" pid="13" name="DocumentDescription0">
    <vt:lpwstr/>
  </property>
  <property fmtid="{D5CDD505-2E9C-101B-9397-08002B2CF9AE}" pid="14" name="EmSubject">
    <vt:lpwstr/>
  </property>
  <property fmtid="{D5CDD505-2E9C-101B-9397-08002B2CF9AE}" pid="15" name="SecurityClassification">
    <vt:lpwstr/>
  </property>
  <property fmtid="{D5CDD505-2E9C-101B-9397-08002B2CF9AE}" pid="16" name="DLCPolicyLabelLock">
    <vt:lpwstr/>
  </property>
  <property fmtid="{D5CDD505-2E9C-101B-9397-08002B2CF9AE}" pid="17" name="EmCC">
    <vt:lpwstr/>
  </property>
  <property fmtid="{D5CDD505-2E9C-101B-9397-08002B2CF9AE}" pid="18" name="EmFromName">
    <vt:lpwstr/>
  </property>
  <property fmtid="{D5CDD505-2E9C-101B-9397-08002B2CF9AE}" pid="19" name="EmTo">
    <vt:lpwstr/>
  </property>
  <property fmtid="{D5CDD505-2E9C-101B-9397-08002B2CF9AE}" pid="20" name="BusinessFunctionL1">
    <vt:lpwstr>24;#Operations|025b4e1b-c903-4ff6-b036-c0440968b3eb</vt:lpwstr>
  </property>
  <property fmtid="{D5CDD505-2E9C-101B-9397-08002B2CF9AE}" pid="21" name="DLCPolicyLabelClientValue">
    <vt:lpwstr/>
  </property>
  <property fmtid="{D5CDD505-2E9C-101B-9397-08002B2CF9AE}" pid="22" name="BusinessActivity">
    <vt:lpwstr/>
  </property>
  <property fmtid="{D5CDD505-2E9C-101B-9397-08002B2CF9AE}" pid="23" name="EmBCC">
    <vt:lpwstr/>
  </property>
  <property fmtid="{D5CDD505-2E9C-101B-9397-08002B2CF9AE}" pid="24" name="EmID">
    <vt:lpwstr/>
  </property>
  <property fmtid="{D5CDD505-2E9C-101B-9397-08002B2CF9AE}" pid="25" name="URL">
    <vt:lpwstr/>
  </property>
  <property fmtid="{D5CDD505-2E9C-101B-9397-08002B2CF9AE}" pid="26" name="BusinessFunctionL2">
    <vt:lpwstr>25;#Support Operations|c0ea4d7a-b563-4f1e-9df7-febd6fc0b07b</vt:lpwstr>
  </property>
  <property fmtid="{D5CDD505-2E9C-101B-9397-08002B2CF9AE}" pid="27" name="EmAttachCount">
    <vt:lpwstr/>
  </property>
  <property fmtid="{D5CDD505-2E9C-101B-9397-08002B2CF9AE}" pid="28" name="ReadTaskIDs">
    <vt:lpwstr/>
  </property>
  <property fmtid="{D5CDD505-2E9C-101B-9397-08002B2CF9AE}" pid="29" name="BusinessFunctionL3">
    <vt:lpwstr>26;#Operational Procedures|17eec706-501d-4336-b42a-de82868cc3fb</vt:lpwstr>
  </property>
  <property fmtid="{D5CDD505-2E9C-101B-9397-08002B2CF9AE}" pid="30" name="a8df54ddb0f2487fbc88284a7115d9fa">
    <vt:lpwstr/>
  </property>
  <property fmtid="{D5CDD505-2E9C-101B-9397-08002B2CF9AE}" pid="31" name="SecurityClassification0">
    <vt:lpwstr/>
  </property>
  <property fmtid="{D5CDD505-2E9C-101B-9397-08002B2CF9AE}" pid="32" name="MSIP_Label_ec504e64-2eb9-4143-98d1-ab3085e5d939_Enabled">
    <vt:lpwstr>true</vt:lpwstr>
  </property>
  <property fmtid="{D5CDD505-2E9C-101B-9397-08002B2CF9AE}" pid="33" name="MSIP_Label_ec504e64-2eb9-4143-98d1-ab3085e5d939_SetDate">
    <vt:lpwstr>2022-07-21T23:26:29Z</vt:lpwstr>
  </property>
  <property fmtid="{D5CDD505-2E9C-101B-9397-08002B2CF9AE}" pid="34" name="MSIP_Label_ec504e64-2eb9-4143-98d1-ab3085e5d939_Method">
    <vt:lpwstr>Standard</vt:lpwstr>
  </property>
  <property fmtid="{D5CDD505-2E9C-101B-9397-08002B2CF9AE}" pid="35" name="MSIP_Label_ec504e64-2eb9-4143-98d1-ab3085e5d939_Name">
    <vt:lpwstr>ec504e64-2eb9-4143-98d1-ab3085e5d939</vt:lpwstr>
  </property>
  <property fmtid="{D5CDD505-2E9C-101B-9397-08002B2CF9AE}" pid="36" name="MSIP_Label_ec504e64-2eb9-4143-98d1-ab3085e5d939_SiteId">
    <vt:lpwstr>cb644580-6519-46f6-a00f-5bac4352068f</vt:lpwstr>
  </property>
  <property fmtid="{D5CDD505-2E9C-101B-9397-08002B2CF9AE}" pid="37" name="MSIP_Label_ec504e64-2eb9-4143-98d1-ab3085e5d939_ContentBits">
    <vt:lpwstr>0</vt:lpwstr>
  </property>
  <property fmtid="{D5CDD505-2E9C-101B-9397-08002B2CF9AE}" pid="38" name="docLang">
    <vt:lpwstr>en</vt:lpwstr>
  </property>
</Properties>
</file>