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2"/>
        <w:gridCol w:w="7165"/>
      </w:tblGrid>
      <w:tr w:rsidR="003F6A82" w14:paraId="36D63C08" w14:textId="77777777" w:rsidTr="003F6A82">
        <w:trPr>
          <w:trHeight w:val="506"/>
        </w:trPr>
        <w:tc>
          <w:tcPr>
            <w:tcW w:w="3642" w:type="dxa"/>
            <w:vAlign w:val="center"/>
          </w:tcPr>
          <w:p w14:paraId="7855CD0D" w14:textId="69C7CA52" w:rsidR="003F6A82" w:rsidRPr="00965B8E" w:rsidRDefault="003F6A82" w:rsidP="003F6A82">
            <w:pPr>
              <w:jc w:val="center"/>
              <w:rPr>
                <w:rFonts w:ascii="Arial" w:hAnsi="Arial" w:cs="Arial"/>
                <w:color w:val="FFFFFF" w:themeColor="background1"/>
                <w:sz w:val="12"/>
                <w:szCs w:val="12"/>
              </w:rPr>
            </w:pPr>
            <w:r>
              <w:rPr>
                <w:rFonts w:ascii="Arial" w:hAnsi="Arial" w:cs="Arial"/>
                <w:noProof/>
                <w:color w:val="FFFFFF" w:themeColor="background1"/>
                <w:sz w:val="12"/>
                <w:szCs w:val="12"/>
                <w:lang w:eastAsia="en-NZ"/>
              </w:rPr>
              <w:drawing>
                <wp:inline distT="0" distB="0" distL="0" distR="0" wp14:anchorId="30A98A93" wp14:editId="2E528F60">
                  <wp:extent cx="2161032" cy="259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ft trimmed_TPR_Logo_L_RGB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1032" cy="259080"/>
                          </a:xfrm>
                          <a:prstGeom prst="rect">
                            <a:avLst/>
                          </a:prstGeom>
                        </pic:spPr>
                      </pic:pic>
                    </a:graphicData>
                  </a:graphic>
                </wp:inline>
              </w:drawing>
            </w:r>
          </w:p>
        </w:tc>
        <w:tc>
          <w:tcPr>
            <w:tcW w:w="7165" w:type="dxa"/>
            <w:vAlign w:val="center"/>
          </w:tcPr>
          <w:p w14:paraId="09E1CF31" w14:textId="0A6106AC" w:rsidR="003F6A82" w:rsidRPr="00216492" w:rsidRDefault="003F6A82" w:rsidP="000509D9">
            <w:pPr>
              <w:jc w:val="center"/>
              <w:rPr>
                <w:rFonts w:cs="Segoe UI"/>
                <w:color w:val="FFFFFF" w:themeColor="background1"/>
                <w:sz w:val="12"/>
                <w:szCs w:val="12"/>
              </w:rPr>
            </w:pPr>
            <w:r w:rsidRPr="00216492">
              <w:rPr>
                <w:rFonts w:cs="Segoe UI"/>
                <w:b/>
                <w:sz w:val="44"/>
                <w:szCs w:val="28"/>
              </w:rPr>
              <w:t>TEST PLAN FORM - SFK</w:t>
            </w:r>
          </w:p>
        </w:tc>
      </w:tr>
    </w:tbl>
    <w:p w14:paraId="53C9BF58" w14:textId="77777777" w:rsidR="00F42FFB" w:rsidRDefault="00F42FFB">
      <w:pPr>
        <w:rPr>
          <w:rFonts w:ascii="Arial" w:hAnsi="Arial" w:cs="Arial"/>
          <w:b/>
          <w:sz w:val="14"/>
          <w:szCs w:val="14"/>
        </w:rPr>
        <w:sectPr w:rsidR="00F42FFB" w:rsidSect="003F6A82">
          <w:footerReference w:type="default" r:id="rId14"/>
          <w:type w:val="continuous"/>
          <w:pgSz w:w="11907" w:h="16840" w:code="9"/>
          <w:pgMar w:top="709" w:right="567" w:bottom="1276" w:left="709" w:header="284" w:footer="392" w:gutter="0"/>
          <w:cols w:space="720"/>
        </w:sectPr>
      </w:pPr>
    </w:p>
    <w:tbl>
      <w:tblPr>
        <w:tblW w:w="108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9716"/>
      </w:tblGrid>
      <w:tr w:rsidR="0080189A" w:rsidRPr="00216492" w14:paraId="2493A119" w14:textId="77777777" w:rsidTr="00580B99">
        <w:tc>
          <w:tcPr>
            <w:tcW w:w="1091" w:type="dxa"/>
            <w:tcBorders>
              <w:top w:val="single" w:sz="4" w:space="0" w:color="auto"/>
              <w:left w:val="single" w:sz="4" w:space="0" w:color="auto"/>
              <w:bottom w:val="single" w:sz="4" w:space="0" w:color="auto"/>
              <w:right w:val="single" w:sz="4" w:space="0" w:color="auto"/>
            </w:tcBorders>
          </w:tcPr>
          <w:p w14:paraId="7DBE74E6" w14:textId="12D66812" w:rsidR="00F41BCD" w:rsidRPr="00216492" w:rsidRDefault="00742971" w:rsidP="00D06B66">
            <w:pPr>
              <w:rPr>
                <w:rFonts w:cs="Segoe UI"/>
                <w:b/>
                <w:sz w:val="12"/>
                <w:szCs w:val="14"/>
              </w:rPr>
            </w:pPr>
            <w:r w:rsidRPr="00216492">
              <w:rPr>
                <w:rFonts w:cs="Segoe UI"/>
                <w:b/>
                <w:sz w:val="12"/>
                <w:szCs w:val="14"/>
              </w:rPr>
              <w:t>Ab</w:t>
            </w:r>
            <w:r w:rsidR="00F41BCD" w:rsidRPr="00216492">
              <w:rPr>
                <w:rFonts w:cs="Segoe UI"/>
                <w:b/>
                <w:sz w:val="12"/>
                <w:szCs w:val="14"/>
              </w:rPr>
              <w:t>out This Form:</w:t>
            </w:r>
          </w:p>
        </w:tc>
        <w:tc>
          <w:tcPr>
            <w:tcW w:w="9716" w:type="dxa"/>
            <w:tcBorders>
              <w:top w:val="single" w:sz="4" w:space="0" w:color="auto"/>
              <w:left w:val="single" w:sz="4" w:space="0" w:color="auto"/>
              <w:bottom w:val="single" w:sz="4" w:space="0" w:color="auto"/>
              <w:right w:val="single" w:sz="4" w:space="0" w:color="auto"/>
            </w:tcBorders>
          </w:tcPr>
          <w:p w14:paraId="42C48503" w14:textId="77777777" w:rsidR="000C6BF9" w:rsidRPr="00216492" w:rsidRDefault="000C6BF9" w:rsidP="000C6BF9">
            <w:pPr>
              <w:rPr>
                <w:rFonts w:cs="Segoe UI"/>
                <w:b/>
                <w:sz w:val="16"/>
                <w:szCs w:val="16"/>
              </w:rPr>
            </w:pPr>
            <w:r w:rsidRPr="00216492">
              <w:rPr>
                <w:rFonts w:cs="Segoe UI"/>
                <w:sz w:val="16"/>
                <w:szCs w:val="16"/>
              </w:rPr>
              <w:t>For use when generators are planning to test SFK capability as an approved provider of SFK</w:t>
            </w:r>
          </w:p>
          <w:p w14:paraId="5AC3CCC6" w14:textId="082FACD8" w:rsidR="00E228CD" w:rsidRPr="00216492" w:rsidRDefault="000C6BF9" w:rsidP="000C6BF9">
            <w:pPr>
              <w:rPr>
                <w:rFonts w:cs="Segoe UI"/>
                <w:sz w:val="16"/>
                <w:szCs w:val="16"/>
              </w:rPr>
            </w:pPr>
            <w:r w:rsidRPr="00216492">
              <w:rPr>
                <w:rFonts w:cs="Segoe UI"/>
                <w:sz w:val="16"/>
                <w:szCs w:val="16"/>
              </w:rPr>
              <w:t xml:space="preserve">Test Plan Forms are to be emailed to: </w:t>
            </w:r>
            <w:hyperlink r:id="rId15" w:history="1">
              <w:r w:rsidRPr="00216492">
                <w:rPr>
                  <w:rStyle w:val="Hyperlink"/>
                  <w:rFonts w:cs="Segoe UI"/>
                  <w:sz w:val="16"/>
                  <w:szCs w:val="16"/>
                </w:rPr>
                <w:t>nmdata@transpower.co.nz</w:t>
              </w:r>
            </w:hyperlink>
            <w:r w:rsidRPr="00216492">
              <w:rPr>
                <w:rFonts w:cs="Segoe UI"/>
                <w:sz w:val="16"/>
                <w:szCs w:val="16"/>
              </w:rPr>
              <w:t xml:space="preserve"> </w:t>
            </w:r>
          </w:p>
        </w:tc>
      </w:tr>
    </w:tbl>
    <w:p w14:paraId="4E97F567" w14:textId="77777777" w:rsidR="00F42FFB" w:rsidRPr="0080189A" w:rsidRDefault="00F42FFB">
      <w:pPr>
        <w:rPr>
          <w:rFonts w:ascii="Arial" w:hAnsi="Arial" w:cs="Arial"/>
          <w:b/>
          <w:sz w:val="14"/>
          <w:szCs w:val="14"/>
        </w:rPr>
        <w:sectPr w:rsidR="00F42FFB" w:rsidRPr="0080189A" w:rsidSect="00BF5421">
          <w:type w:val="continuous"/>
          <w:pgSz w:w="11907" w:h="16840" w:code="9"/>
          <w:pgMar w:top="963" w:right="567" w:bottom="1276" w:left="709" w:header="284" w:footer="392" w:gutter="0"/>
          <w:cols w:space="720"/>
          <w:formProt w:val="0"/>
        </w:sectPr>
      </w:pPr>
    </w:p>
    <w:tbl>
      <w:tblPr>
        <w:tblW w:w="108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4858"/>
        <w:gridCol w:w="4858"/>
      </w:tblGrid>
      <w:tr w:rsidR="0080189A" w:rsidRPr="00216492" w14:paraId="13BE1997" w14:textId="77777777" w:rsidTr="00580B99">
        <w:tc>
          <w:tcPr>
            <w:tcW w:w="1091" w:type="dxa"/>
            <w:tcBorders>
              <w:top w:val="single" w:sz="4" w:space="0" w:color="auto"/>
              <w:left w:val="single" w:sz="4" w:space="0" w:color="auto"/>
              <w:bottom w:val="single" w:sz="4" w:space="0" w:color="auto"/>
              <w:right w:val="single" w:sz="4" w:space="0" w:color="auto"/>
            </w:tcBorders>
          </w:tcPr>
          <w:p w14:paraId="36AE4889" w14:textId="727ED755" w:rsidR="00507D36" w:rsidRPr="00216492" w:rsidRDefault="000C6BF9">
            <w:pPr>
              <w:rPr>
                <w:rFonts w:cs="Segoe UI"/>
                <w:b/>
                <w:sz w:val="12"/>
                <w:szCs w:val="14"/>
              </w:rPr>
            </w:pPr>
            <w:r w:rsidRPr="00216492">
              <w:rPr>
                <w:rFonts w:cs="Segoe UI"/>
                <w:b/>
                <w:sz w:val="12"/>
                <w:szCs w:val="14"/>
              </w:rPr>
              <w:t>Asset Owner Requirements</w:t>
            </w:r>
          </w:p>
        </w:tc>
        <w:tc>
          <w:tcPr>
            <w:tcW w:w="9716" w:type="dxa"/>
            <w:gridSpan w:val="2"/>
            <w:tcBorders>
              <w:top w:val="single" w:sz="4" w:space="0" w:color="auto"/>
              <w:left w:val="single" w:sz="4" w:space="0" w:color="auto"/>
              <w:bottom w:val="single" w:sz="4" w:space="0" w:color="auto"/>
              <w:right w:val="single" w:sz="4" w:space="0" w:color="auto"/>
            </w:tcBorders>
          </w:tcPr>
          <w:p w14:paraId="579EF705" w14:textId="36B19AA9" w:rsidR="000C6BF9" w:rsidRPr="00216492" w:rsidRDefault="000C6BF9" w:rsidP="00AB5FFD">
            <w:pPr>
              <w:pStyle w:val="Bullet1"/>
            </w:pPr>
            <w:r w:rsidRPr="00216492">
              <w:t xml:space="preserve">To allow sufficient time for proposed tests to be assessed and agreed by the System Operator Test Plan Forms should be submitted at least 1 day in advance </w:t>
            </w:r>
          </w:p>
          <w:p w14:paraId="08775D5A" w14:textId="14F1DE92" w:rsidR="000C6BF9" w:rsidRPr="00216492" w:rsidRDefault="000C6BF9" w:rsidP="00AB5FFD">
            <w:pPr>
              <w:pStyle w:val="Bullet1"/>
            </w:pPr>
            <w:r w:rsidRPr="00216492">
              <w:t>The Test Plan must be agreed with the System Operator before testing can proceed:</w:t>
            </w:r>
          </w:p>
          <w:p w14:paraId="6644F3B3" w14:textId="4104E2A1" w:rsidR="000C6BF9" w:rsidRPr="00216492" w:rsidRDefault="000C6BF9" w:rsidP="00AB5FFD">
            <w:pPr>
              <w:pStyle w:val="Bullet1"/>
              <w:tabs>
                <w:tab w:val="clear" w:pos="351"/>
                <w:tab w:val="num" w:pos="776"/>
              </w:tabs>
              <w:ind w:left="776" w:hanging="425"/>
            </w:pPr>
            <w:r w:rsidRPr="00216492">
              <w:t xml:space="preserve">assessment of the plan will be made taking account of potential system security and power quality impacts </w:t>
            </w:r>
          </w:p>
          <w:p w14:paraId="3C9AA524" w14:textId="39F4D075" w:rsidR="00FC0C29" w:rsidRPr="00216492" w:rsidRDefault="000C6BF9" w:rsidP="00AB5FFD">
            <w:pPr>
              <w:pStyle w:val="Bullet1"/>
              <w:tabs>
                <w:tab w:val="clear" w:pos="351"/>
                <w:tab w:val="num" w:pos="776"/>
              </w:tabs>
              <w:ind w:left="776" w:hanging="425"/>
            </w:pPr>
            <w:r w:rsidRPr="00216492">
              <w:t>a request for a minor change to an agreed time to carry out a test near to real time may be made to the Security Co-ordinator; such a change may be agreed at the discretion of the Security Co-ordinator.</w:t>
            </w:r>
          </w:p>
        </w:tc>
      </w:tr>
      <w:tr w:rsidR="000C6BF9" w:rsidRPr="00216492" w14:paraId="1F9174F7" w14:textId="77777777" w:rsidTr="000C6BF9">
        <w:tc>
          <w:tcPr>
            <w:tcW w:w="1091" w:type="dxa"/>
            <w:tcBorders>
              <w:top w:val="single" w:sz="4" w:space="0" w:color="auto"/>
              <w:left w:val="single" w:sz="4" w:space="0" w:color="auto"/>
              <w:bottom w:val="single" w:sz="4" w:space="0" w:color="auto"/>
              <w:right w:val="single" w:sz="4" w:space="0" w:color="auto"/>
            </w:tcBorders>
          </w:tcPr>
          <w:p w14:paraId="0EF02409" w14:textId="77777777" w:rsidR="000C6BF9" w:rsidRPr="00216492" w:rsidRDefault="000C6BF9">
            <w:pPr>
              <w:rPr>
                <w:rFonts w:cs="Segoe UI"/>
                <w:b/>
                <w:sz w:val="12"/>
                <w:szCs w:val="14"/>
              </w:rPr>
            </w:pPr>
            <w:proofErr w:type="gramStart"/>
            <w:r w:rsidRPr="00216492">
              <w:rPr>
                <w:rFonts w:cs="Segoe UI"/>
                <w:b/>
                <w:sz w:val="12"/>
                <w:szCs w:val="14"/>
              </w:rPr>
              <w:t>SO</w:t>
            </w:r>
            <w:proofErr w:type="gramEnd"/>
            <w:r w:rsidRPr="00216492">
              <w:rPr>
                <w:rFonts w:cs="Segoe UI"/>
                <w:b/>
                <w:sz w:val="12"/>
                <w:szCs w:val="14"/>
              </w:rPr>
              <w:t xml:space="preserve"> Contact Details</w:t>
            </w:r>
          </w:p>
        </w:tc>
        <w:tc>
          <w:tcPr>
            <w:tcW w:w="4858" w:type="dxa"/>
            <w:tcBorders>
              <w:top w:val="single" w:sz="4" w:space="0" w:color="auto"/>
              <w:left w:val="single" w:sz="4" w:space="0" w:color="auto"/>
              <w:bottom w:val="single" w:sz="4" w:space="0" w:color="auto"/>
              <w:right w:val="single" w:sz="4" w:space="0" w:color="auto"/>
            </w:tcBorders>
          </w:tcPr>
          <w:p w14:paraId="607AF379" w14:textId="77777777" w:rsidR="000C6BF9" w:rsidRPr="00216492" w:rsidRDefault="000C6BF9" w:rsidP="000C6BF9">
            <w:pPr>
              <w:pStyle w:val="Style1"/>
              <w:numPr>
                <w:ilvl w:val="0"/>
                <w:numId w:val="0"/>
              </w:numPr>
              <w:rPr>
                <w:rFonts w:cs="Segoe UI"/>
                <w:b/>
                <w:sz w:val="15"/>
                <w:szCs w:val="15"/>
              </w:rPr>
            </w:pPr>
            <w:r w:rsidRPr="00216492">
              <w:rPr>
                <w:rFonts w:cs="Segoe UI"/>
                <w:b/>
                <w:sz w:val="15"/>
                <w:szCs w:val="15"/>
              </w:rPr>
              <w:t xml:space="preserve">Security Co-ordinator </w:t>
            </w:r>
          </w:p>
          <w:p w14:paraId="65B4AEB4" w14:textId="77777777" w:rsidR="000C6BF9" w:rsidRPr="00216492" w:rsidRDefault="000C6BF9" w:rsidP="000C6BF9">
            <w:pPr>
              <w:pStyle w:val="Style1"/>
              <w:numPr>
                <w:ilvl w:val="0"/>
                <w:numId w:val="0"/>
              </w:numPr>
              <w:rPr>
                <w:rFonts w:cs="Segoe UI"/>
                <w:sz w:val="16"/>
                <w:szCs w:val="15"/>
              </w:rPr>
            </w:pPr>
            <w:r w:rsidRPr="00216492">
              <w:rPr>
                <w:rFonts w:cs="Segoe UI"/>
                <w:sz w:val="16"/>
                <w:szCs w:val="15"/>
              </w:rPr>
              <w:t xml:space="preserve">Email: </w:t>
            </w:r>
            <w:r w:rsidRPr="00216492">
              <w:rPr>
                <w:rFonts w:cs="Segoe UI"/>
                <w:sz w:val="16"/>
                <w:szCs w:val="15"/>
              </w:rPr>
              <w:tab/>
              <w:t>nmdata@transpower.co.nz</w:t>
            </w:r>
          </w:p>
          <w:p w14:paraId="3DD01782" w14:textId="0888472B" w:rsidR="000C6BF9" w:rsidRPr="00216492" w:rsidRDefault="000C6BF9" w:rsidP="00940FA9">
            <w:pPr>
              <w:pStyle w:val="Style1"/>
              <w:numPr>
                <w:ilvl w:val="0"/>
                <w:numId w:val="0"/>
              </w:numPr>
              <w:rPr>
                <w:rFonts w:cs="Segoe UI"/>
                <w:sz w:val="16"/>
                <w:szCs w:val="15"/>
              </w:rPr>
            </w:pPr>
            <w:r w:rsidRPr="00216492">
              <w:rPr>
                <w:rFonts w:cs="Segoe UI"/>
                <w:sz w:val="16"/>
                <w:szCs w:val="15"/>
              </w:rPr>
              <w:t>Phone:</w:t>
            </w:r>
            <w:r w:rsidRPr="00216492">
              <w:rPr>
                <w:rFonts w:cs="Segoe UI"/>
                <w:sz w:val="16"/>
                <w:szCs w:val="15"/>
              </w:rPr>
              <w:tab/>
              <w:t>0800 488 500</w:t>
            </w:r>
          </w:p>
        </w:tc>
        <w:tc>
          <w:tcPr>
            <w:tcW w:w="4858" w:type="dxa"/>
            <w:tcBorders>
              <w:top w:val="single" w:sz="4" w:space="0" w:color="auto"/>
              <w:left w:val="nil"/>
              <w:bottom w:val="single" w:sz="4" w:space="0" w:color="auto"/>
              <w:right w:val="single" w:sz="4" w:space="0" w:color="auto"/>
            </w:tcBorders>
          </w:tcPr>
          <w:p w14:paraId="73229EC1" w14:textId="77777777" w:rsidR="000C6BF9" w:rsidRPr="00216492" w:rsidRDefault="000C6BF9" w:rsidP="006B1747">
            <w:pPr>
              <w:pStyle w:val="Style1"/>
              <w:numPr>
                <w:ilvl w:val="0"/>
                <w:numId w:val="0"/>
              </w:numPr>
              <w:rPr>
                <w:rFonts w:cs="Segoe UI"/>
                <w:b/>
                <w:snapToGrid w:val="0"/>
                <w:sz w:val="15"/>
                <w:szCs w:val="15"/>
              </w:rPr>
            </w:pPr>
            <w:r w:rsidRPr="00216492">
              <w:rPr>
                <w:rFonts w:cs="Segoe UI"/>
                <w:b/>
                <w:snapToGrid w:val="0"/>
                <w:sz w:val="15"/>
                <w:szCs w:val="15"/>
              </w:rPr>
              <w:t>Energy Co-ordinator</w:t>
            </w:r>
          </w:p>
          <w:p w14:paraId="0832CA8F" w14:textId="77777777" w:rsidR="000C6BF9" w:rsidRPr="00216492" w:rsidRDefault="000C6BF9" w:rsidP="00940FA9">
            <w:pPr>
              <w:pStyle w:val="Style1"/>
              <w:numPr>
                <w:ilvl w:val="0"/>
                <w:numId w:val="0"/>
              </w:numPr>
              <w:rPr>
                <w:rFonts w:cs="Segoe UI"/>
                <w:sz w:val="15"/>
                <w:szCs w:val="15"/>
              </w:rPr>
            </w:pPr>
            <w:r w:rsidRPr="00216492">
              <w:rPr>
                <w:rFonts w:cs="Segoe UI"/>
                <w:snapToGrid w:val="0"/>
                <w:sz w:val="16"/>
                <w:szCs w:val="15"/>
              </w:rPr>
              <w:t xml:space="preserve">Phone </w:t>
            </w:r>
            <w:r w:rsidRPr="00216492">
              <w:rPr>
                <w:rFonts w:cs="Segoe UI"/>
                <w:snapToGrid w:val="0"/>
                <w:sz w:val="16"/>
                <w:szCs w:val="15"/>
              </w:rPr>
              <w:tab/>
              <w:t xml:space="preserve">0800 535 123 </w:t>
            </w:r>
          </w:p>
        </w:tc>
      </w:tr>
    </w:tbl>
    <w:p w14:paraId="2A40F73B" w14:textId="77777777" w:rsidR="00EB78D2" w:rsidRPr="00580B99" w:rsidRDefault="00EB78D2">
      <w:pPr>
        <w:rPr>
          <w:sz w:val="4"/>
          <w:szCs w:val="10"/>
        </w:rPr>
      </w:pPr>
    </w:p>
    <w:tbl>
      <w:tblPr>
        <w:tblW w:w="108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4395"/>
        <w:gridCol w:w="992"/>
        <w:gridCol w:w="3621"/>
      </w:tblGrid>
      <w:tr w:rsidR="00030947" w:rsidRPr="00216492" w14:paraId="15007D99" w14:textId="77777777" w:rsidTr="006B1747">
        <w:trPr>
          <w:tblHeader/>
        </w:trPr>
        <w:tc>
          <w:tcPr>
            <w:tcW w:w="10807" w:type="dxa"/>
            <w:gridSpan w:val="4"/>
            <w:tcBorders>
              <w:top w:val="single" w:sz="4" w:space="0" w:color="auto"/>
            </w:tcBorders>
            <w:shd w:val="clear" w:color="auto" w:fill="000000"/>
          </w:tcPr>
          <w:p w14:paraId="19596190" w14:textId="77777777" w:rsidR="00030947" w:rsidRPr="00216492" w:rsidRDefault="00030947" w:rsidP="006B1747">
            <w:pPr>
              <w:jc w:val="center"/>
              <w:rPr>
                <w:rFonts w:cs="Segoe UI"/>
                <w:b/>
                <w:sz w:val="16"/>
                <w:szCs w:val="16"/>
              </w:rPr>
            </w:pPr>
            <w:r w:rsidRPr="00216492">
              <w:rPr>
                <w:rFonts w:cs="Segoe UI"/>
                <w:b/>
                <w:sz w:val="16"/>
                <w:szCs w:val="16"/>
              </w:rPr>
              <w:t xml:space="preserve">Section 1 </w:t>
            </w:r>
            <w:r w:rsidR="008A6DA5" w:rsidRPr="00216492">
              <w:rPr>
                <w:rFonts w:cs="Segoe UI"/>
                <w:b/>
                <w:sz w:val="16"/>
                <w:szCs w:val="16"/>
              </w:rPr>
              <w:t xml:space="preserve">Asset Owner </w:t>
            </w:r>
            <w:r w:rsidR="00BB661F" w:rsidRPr="00216492">
              <w:rPr>
                <w:rFonts w:cs="Segoe UI"/>
                <w:b/>
                <w:sz w:val="16"/>
                <w:szCs w:val="16"/>
              </w:rPr>
              <w:t>Contact Information</w:t>
            </w:r>
            <w:r w:rsidR="008C7605" w:rsidRPr="00216492">
              <w:rPr>
                <w:rFonts w:cs="Segoe UI"/>
                <w:b/>
                <w:sz w:val="16"/>
                <w:szCs w:val="16"/>
              </w:rPr>
              <w:t xml:space="preserve"> </w:t>
            </w:r>
            <w:r w:rsidR="008C7605" w:rsidRPr="00216492">
              <w:rPr>
                <w:rFonts w:cs="Segoe UI"/>
                <w:i/>
                <w:color w:val="FFFFCC"/>
                <w:sz w:val="12"/>
                <w:szCs w:val="12"/>
              </w:rPr>
              <w:t>(Asset Owner to Complete)</w:t>
            </w:r>
          </w:p>
        </w:tc>
      </w:tr>
      <w:tr w:rsidR="00566FB9" w:rsidRPr="00216492" w14:paraId="154E24FF" w14:textId="77777777" w:rsidTr="00580B99">
        <w:tc>
          <w:tcPr>
            <w:tcW w:w="1799" w:type="dxa"/>
            <w:tcBorders>
              <w:top w:val="single" w:sz="4" w:space="0" w:color="auto"/>
            </w:tcBorders>
          </w:tcPr>
          <w:p w14:paraId="4EDF1778" w14:textId="77777777" w:rsidR="00566FB9" w:rsidRPr="00216492" w:rsidRDefault="008A6DA5" w:rsidP="006B1747">
            <w:pPr>
              <w:jc w:val="right"/>
              <w:rPr>
                <w:rFonts w:cs="Segoe UI"/>
                <w:b/>
                <w:sz w:val="12"/>
                <w:szCs w:val="14"/>
              </w:rPr>
            </w:pPr>
            <w:r w:rsidRPr="00216492">
              <w:rPr>
                <w:rFonts w:cs="Segoe UI"/>
                <w:b/>
                <w:sz w:val="12"/>
                <w:szCs w:val="14"/>
              </w:rPr>
              <w:t>Asset Owner</w:t>
            </w:r>
            <w:r w:rsidR="00566FB9" w:rsidRPr="00216492">
              <w:rPr>
                <w:rFonts w:cs="Segoe UI"/>
                <w:b/>
                <w:sz w:val="12"/>
                <w:szCs w:val="14"/>
              </w:rPr>
              <w:t xml:space="preserve"> Name:</w:t>
            </w:r>
          </w:p>
        </w:tc>
        <w:sdt>
          <w:sdtPr>
            <w:rPr>
              <w:rFonts w:cs="Segoe UI"/>
            </w:rPr>
            <w:id w:val="-813553373"/>
            <w:lock w:val="sdtLocked"/>
            <w:placeholder>
              <w:docPart w:val="DefaultPlaceholder_1082065158"/>
            </w:placeholder>
            <w:showingPlcHdr/>
          </w:sdtPr>
          <w:sdtEndPr/>
          <w:sdtContent>
            <w:tc>
              <w:tcPr>
                <w:tcW w:w="4395" w:type="dxa"/>
                <w:tcBorders>
                  <w:top w:val="single" w:sz="4" w:space="0" w:color="auto"/>
                </w:tcBorders>
              </w:tcPr>
              <w:p w14:paraId="5F943BF8" w14:textId="3C53772B" w:rsidR="00566FB9" w:rsidRPr="00216492" w:rsidRDefault="00990CB6" w:rsidP="00D67C49">
                <w:pPr>
                  <w:rPr>
                    <w:rFonts w:cs="Segoe UI"/>
                  </w:rPr>
                </w:pPr>
                <w:r w:rsidRPr="00216492">
                  <w:rPr>
                    <w:rStyle w:val="PlaceholderText"/>
                    <w:rFonts w:cs="Segoe UI"/>
                  </w:rPr>
                  <w:t>Click here to enter text.</w:t>
                </w:r>
              </w:p>
            </w:tc>
          </w:sdtContent>
        </w:sdt>
        <w:tc>
          <w:tcPr>
            <w:tcW w:w="992" w:type="dxa"/>
            <w:tcBorders>
              <w:top w:val="single" w:sz="4" w:space="0" w:color="auto"/>
            </w:tcBorders>
          </w:tcPr>
          <w:p w14:paraId="54CD9014" w14:textId="77777777" w:rsidR="00566FB9" w:rsidRPr="00216492" w:rsidRDefault="00030947" w:rsidP="006B1747">
            <w:pPr>
              <w:jc w:val="right"/>
              <w:rPr>
                <w:rFonts w:cs="Segoe UI"/>
                <w:sz w:val="12"/>
                <w:szCs w:val="14"/>
              </w:rPr>
            </w:pPr>
            <w:r w:rsidRPr="00216492">
              <w:rPr>
                <w:rFonts w:cs="Segoe UI"/>
                <w:b/>
                <w:sz w:val="12"/>
                <w:szCs w:val="14"/>
              </w:rPr>
              <w:t>Phone:</w:t>
            </w:r>
          </w:p>
        </w:tc>
        <w:sdt>
          <w:sdtPr>
            <w:rPr>
              <w:rFonts w:cs="Segoe UI"/>
            </w:rPr>
            <w:id w:val="-170105415"/>
            <w:lock w:val="sdtLocked"/>
            <w:placeholder>
              <w:docPart w:val="DefaultPlaceholder_1082065158"/>
            </w:placeholder>
            <w:showingPlcHdr/>
          </w:sdtPr>
          <w:sdtEndPr/>
          <w:sdtContent>
            <w:tc>
              <w:tcPr>
                <w:tcW w:w="3621" w:type="dxa"/>
                <w:tcBorders>
                  <w:top w:val="single" w:sz="4" w:space="0" w:color="auto"/>
                </w:tcBorders>
              </w:tcPr>
              <w:p w14:paraId="6D1D3A30" w14:textId="7FB1346F" w:rsidR="00566FB9" w:rsidRPr="00216492" w:rsidRDefault="003F6A82" w:rsidP="00933C14">
                <w:pPr>
                  <w:rPr>
                    <w:rFonts w:cs="Segoe UI"/>
                  </w:rPr>
                </w:pPr>
                <w:r w:rsidRPr="00216492">
                  <w:rPr>
                    <w:rStyle w:val="PlaceholderText"/>
                    <w:rFonts w:cs="Segoe UI"/>
                  </w:rPr>
                  <w:t>Click here to enter text.</w:t>
                </w:r>
              </w:p>
            </w:tc>
          </w:sdtContent>
        </w:sdt>
      </w:tr>
      <w:tr w:rsidR="00100CB3" w:rsidRPr="00216492" w14:paraId="02941F1A" w14:textId="77777777" w:rsidTr="00580B99">
        <w:tc>
          <w:tcPr>
            <w:tcW w:w="1799" w:type="dxa"/>
          </w:tcPr>
          <w:p w14:paraId="71EE1124" w14:textId="77777777" w:rsidR="00100CB3" w:rsidRPr="00216492" w:rsidRDefault="00100CB3" w:rsidP="006B1747">
            <w:pPr>
              <w:jc w:val="right"/>
              <w:rPr>
                <w:rFonts w:cs="Segoe UI"/>
                <w:b/>
                <w:sz w:val="12"/>
                <w:szCs w:val="14"/>
              </w:rPr>
            </w:pPr>
            <w:r w:rsidRPr="00216492">
              <w:rPr>
                <w:rFonts w:cs="Segoe UI"/>
                <w:b/>
                <w:sz w:val="12"/>
                <w:szCs w:val="14"/>
              </w:rPr>
              <w:t>Contact Person:</w:t>
            </w:r>
          </w:p>
        </w:tc>
        <w:sdt>
          <w:sdtPr>
            <w:rPr>
              <w:rFonts w:cs="Segoe UI"/>
            </w:rPr>
            <w:id w:val="1329558791"/>
            <w:lock w:val="sdtLocked"/>
            <w:placeholder>
              <w:docPart w:val="DefaultPlaceholder_1082065158"/>
            </w:placeholder>
            <w:showingPlcHdr/>
          </w:sdtPr>
          <w:sdtEndPr/>
          <w:sdtContent>
            <w:tc>
              <w:tcPr>
                <w:tcW w:w="4395" w:type="dxa"/>
              </w:tcPr>
              <w:p w14:paraId="55148F5B" w14:textId="3E3166E0" w:rsidR="00100CB3" w:rsidRPr="00216492" w:rsidRDefault="003F6A82" w:rsidP="004A1C0C">
                <w:pPr>
                  <w:rPr>
                    <w:rFonts w:cs="Segoe UI"/>
                  </w:rPr>
                </w:pPr>
                <w:r w:rsidRPr="00216492">
                  <w:rPr>
                    <w:rStyle w:val="PlaceholderText"/>
                    <w:rFonts w:cs="Segoe UI"/>
                  </w:rPr>
                  <w:t>Click here to enter text.</w:t>
                </w:r>
              </w:p>
            </w:tc>
          </w:sdtContent>
        </w:sdt>
        <w:tc>
          <w:tcPr>
            <w:tcW w:w="992" w:type="dxa"/>
          </w:tcPr>
          <w:p w14:paraId="10CC8AE0" w14:textId="77777777" w:rsidR="00100CB3" w:rsidRPr="00216492" w:rsidRDefault="00100CB3" w:rsidP="006B1747">
            <w:pPr>
              <w:jc w:val="right"/>
              <w:rPr>
                <w:rFonts w:cs="Segoe UI"/>
                <w:b/>
                <w:sz w:val="12"/>
                <w:szCs w:val="14"/>
              </w:rPr>
            </w:pPr>
            <w:r w:rsidRPr="00216492">
              <w:rPr>
                <w:rFonts w:cs="Segoe UI"/>
                <w:b/>
                <w:sz w:val="12"/>
                <w:szCs w:val="14"/>
              </w:rPr>
              <w:t>Email:</w:t>
            </w:r>
          </w:p>
        </w:tc>
        <w:sdt>
          <w:sdtPr>
            <w:rPr>
              <w:rFonts w:cs="Segoe UI"/>
            </w:rPr>
            <w:id w:val="1711839912"/>
            <w:lock w:val="sdtLocked"/>
            <w:placeholder>
              <w:docPart w:val="DefaultPlaceholder_1082065158"/>
            </w:placeholder>
            <w:showingPlcHdr/>
          </w:sdtPr>
          <w:sdtEndPr/>
          <w:sdtContent>
            <w:tc>
              <w:tcPr>
                <w:tcW w:w="3621" w:type="dxa"/>
              </w:tcPr>
              <w:p w14:paraId="11F86DAC" w14:textId="43C5FD5B" w:rsidR="00100CB3" w:rsidRPr="00216492" w:rsidRDefault="003F6A82" w:rsidP="004A1C0C">
                <w:pPr>
                  <w:rPr>
                    <w:rFonts w:cs="Segoe UI"/>
                  </w:rPr>
                </w:pPr>
                <w:r w:rsidRPr="00216492">
                  <w:rPr>
                    <w:rStyle w:val="PlaceholderText"/>
                    <w:rFonts w:cs="Segoe UI"/>
                  </w:rPr>
                  <w:t>Click here to enter text.</w:t>
                </w:r>
              </w:p>
            </w:tc>
          </w:sdtContent>
        </w:sdt>
      </w:tr>
    </w:tbl>
    <w:p w14:paraId="760BA929" w14:textId="77777777" w:rsidR="00030947" w:rsidRPr="00580B99" w:rsidRDefault="00030947">
      <w:pPr>
        <w:rPr>
          <w:sz w:val="4"/>
        </w:rPr>
      </w:pPr>
    </w:p>
    <w:tbl>
      <w:tblPr>
        <w:tblW w:w="108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2127"/>
        <w:gridCol w:w="1559"/>
        <w:gridCol w:w="1417"/>
        <w:gridCol w:w="993"/>
        <w:gridCol w:w="1275"/>
        <w:gridCol w:w="1637"/>
      </w:tblGrid>
      <w:tr w:rsidR="00E760EC" w:rsidRPr="006B1747" w14:paraId="268FFF60" w14:textId="77777777" w:rsidTr="006B1747">
        <w:trPr>
          <w:tblHeader/>
        </w:trPr>
        <w:tc>
          <w:tcPr>
            <w:tcW w:w="10807" w:type="dxa"/>
            <w:gridSpan w:val="7"/>
            <w:tcBorders>
              <w:top w:val="single" w:sz="4" w:space="0" w:color="auto"/>
            </w:tcBorders>
            <w:shd w:val="clear" w:color="auto" w:fill="000000"/>
          </w:tcPr>
          <w:p w14:paraId="3865703F" w14:textId="77777777" w:rsidR="00E760EC" w:rsidRPr="006B1747" w:rsidRDefault="00E760EC" w:rsidP="006B1747">
            <w:pPr>
              <w:jc w:val="center"/>
              <w:rPr>
                <w:rFonts w:ascii="Arial" w:hAnsi="Arial" w:cs="Arial"/>
                <w:b/>
                <w:sz w:val="16"/>
                <w:szCs w:val="16"/>
              </w:rPr>
            </w:pPr>
            <w:r w:rsidRPr="006B1747">
              <w:rPr>
                <w:rFonts w:ascii="Arial" w:hAnsi="Arial" w:cs="Arial"/>
                <w:b/>
                <w:sz w:val="16"/>
                <w:szCs w:val="16"/>
              </w:rPr>
              <w:t xml:space="preserve">Section 2 </w:t>
            </w:r>
            <w:r w:rsidR="000C5B79" w:rsidRPr="006B1747">
              <w:rPr>
                <w:rFonts w:ascii="Arial" w:hAnsi="Arial" w:cs="Arial"/>
                <w:b/>
                <w:sz w:val="16"/>
                <w:szCs w:val="16"/>
              </w:rPr>
              <w:t>Test</w:t>
            </w:r>
            <w:r w:rsidR="00BB661F" w:rsidRPr="006B1747">
              <w:rPr>
                <w:rFonts w:ascii="Arial" w:hAnsi="Arial" w:cs="Arial"/>
                <w:b/>
                <w:sz w:val="16"/>
                <w:szCs w:val="16"/>
              </w:rPr>
              <w:t xml:space="preserve"> Details</w:t>
            </w:r>
            <w:r w:rsidR="008C7605" w:rsidRPr="006B1747">
              <w:rPr>
                <w:rFonts w:ascii="Arial" w:hAnsi="Arial" w:cs="Arial"/>
                <w:i/>
                <w:sz w:val="12"/>
                <w:szCs w:val="12"/>
              </w:rPr>
              <w:t xml:space="preserve"> </w:t>
            </w:r>
            <w:r w:rsidR="008C7605" w:rsidRPr="006B1747">
              <w:rPr>
                <w:rFonts w:ascii="Arial" w:hAnsi="Arial" w:cs="Arial"/>
                <w:i/>
                <w:color w:val="FFFFCC"/>
                <w:sz w:val="12"/>
                <w:szCs w:val="12"/>
              </w:rPr>
              <w:t>(Asset Owner to Complete)</w:t>
            </w:r>
          </w:p>
        </w:tc>
      </w:tr>
      <w:tr w:rsidR="00376A37" w:rsidRPr="00216492" w14:paraId="4D8BDD44" w14:textId="77777777" w:rsidTr="00A1741E">
        <w:tc>
          <w:tcPr>
            <w:tcW w:w="1799" w:type="dxa"/>
            <w:tcBorders>
              <w:top w:val="single" w:sz="4" w:space="0" w:color="auto"/>
            </w:tcBorders>
          </w:tcPr>
          <w:p w14:paraId="7D44BB38" w14:textId="77777777" w:rsidR="00376A37" w:rsidRPr="00216492" w:rsidRDefault="00376A37" w:rsidP="006B1747">
            <w:pPr>
              <w:jc w:val="right"/>
              <w:rPr>
                <w:rFonts w:cs="Segoe UI"/>
                <w:b/>
                <w:sz w:val="12"/>
                <w:szCs w:val="14"/>
              </w:rPr>
            </w:pPr>
            <w:r w:rsidRPr="00216492">
              <w:rPr>
                <w:rFonts w:cs="Segoe UI"/>
                <w:b/>
                <w:sz w:val="12"/>
                <w:szCs w:val="14"/>
              </w:rPr>
              <w:t xml:space="preserve">Asset Owner </w:t>
            </w:r>
            <w:r w:rsidR="00787100" w:rsidRPr="00216492">
              <w:rPr>
                <w:rFonts w:cs="Segoe UI"/>
                <w:b/>
                <w:sz w:val="12"/>
                <w:szCs w:val="14"/>
              </w:rPr>
              <w:t>t</w:t>
            </w:r>
            <w:r w:rsidRPr="00216492">
              <w:rPr>
                <w:rFonts w:cs="Segoe UI"/>
                <w:b/>
                <w:sz w:val="12"/>
                <w:szCs w:val="14"/>
              </w:rPr>
              <w:t>ype</w:t>
            </w:r>
          </w:p>
        </w:tc>
        <w:sdt>
          <w:sdtPr>
            <w:rPr>
              <w:rFonts w:cs="Segoe UI"/>
            </w:rPr>
            <w:alias w:val="Customer Type"/>
            <w:tag w:val="Customer_x0020_Type"/>
            <w:id w:val="-2062079028"/>
            <w:lock w:val="sdtLocked"/>
            <w:placeholder>
              <w:docPart w:val="E0C259C29C794A27B83BDBE89DAE14C7"/>
            </w:placeholder>
            <w:dataBinding w:prefixMappings="xmlns:ns0='http://schemas.microsoft.com/office/2006/metadata/properties' xmlns:ns1='http://www.w3.org/2001/XMLSchema-instance' xmlns:ns2='http://schemas.microsoft.com/office/infopath/2007/PartnerControls' xmlns:ns3='9a75d499-dff4-4385-88cc-9be2ea8c03f8' xmlns:ns4='49a1c405-d3a8-4a6a-ab79-550cf17fb8b5' xmlns:ns5='63caa556-6894-467f-8d7d-a39ee00bffaa' xmlns:ns6='http://schemas.microsoft.com/sharepoint/v3' xmlns:ns7='d1241f10-11fc-489c-828c-ce86b7f72e8d' xmlns:ns8='f5f9b440-2753-4478-a59b-0d571aa7c502' " w:xpath="/ns0:properties[1]/documentManagement[1]/ns8:Customer_x0020_Type[1]" w:storeItemID="{2F528460-EF6F-40C4-BDAA-CF7763941955}"/>
            <w:dropDownList>
              <w:listItem w:displayText="-" w:value="-"/>
              <w:listItem w:displayText="Direct Connect Customer" w:value="Direct Connect Customer"/>
              <w:listItem w:displayText="Distributor" w:value="Distributor"/>
              <w:listItem w:displayText="Generator" w:value="Generator"/>
              <w:listItem w:displayText="Grid Owner" w:value="Grid Owner"/>
            </w:dropDownList>
          </w:sdtPr>
          <w:sdtEndPr/>
          <w:sdtContent>
            <w:tc>
              <w:tcPr>
                <w:tcW w:w="2127" w:type="dxa"/>
                <w:tcBorders>
                  <w:top w:val="single" w:sz="4" w:space="0" w:color="auto"/>
                </w:tcBorders>
              </w:tcPr>
              <w:p w14:paraId="50CF6022" w14:textId="448279D6" w:rsidR="00376A37" w:rsidRPr="00216492" w:rsidRDefault="00AB5FFD" w:rsidP="004A1C0C">
                <w:pPr>
                  <w:rPr>
                    <w:rFonts w:cs="Segoe UI"/>
                  </w:rPr>
                </w:pPr>
                <w:r>
                  <w:rPr>
                    <w:rFonts w:cs="Segoe UI"/>
                  </w:rPr>
                  <w:t>Generator</w:t>
                </w:r>
              </w:p>
            </w:tc>
          </w:sdtContent>
        </w:sdt>
        <w:tc>
          <w:tcPr>
            <w:tcW w:w="1559" w:type="dxa"/>
            <w:tcBorders>
              <w:top w:val="single" w:sz="4" w:space="0" w:color="auto"/>
            </w:tcBorders>
          </w:tcPr>
          <w:p w14:paraId="3EA7DDE1" w14:textId="77777777" w:rsidR="00376A37" w:rsidRPr="00216492" w:rsidRDefault="00376A37" w:rsidP="00787100">
            <w:pPr>
              <w:jc w:val="right"/>
              <w:rPr>
                <w:rFonts w:cs="Segoe UI"/>
                <w:b/>
                <w:sz w:val="12"/>
                <w:szCs w:val="14"/>
              </w:rPr>
            </w:pPr>
            <w:r w:rsidRPr="00216492">
              <w:rPr>
                <w:rFonts w:cs="Segoe UI"/>
                <w:b/>
                <w:sz w:val="12"/>
                <w:szCs w:val="14"/>
              </w:rPr>
              <w:t xml:space="preserve">Plant </w:t>
            </w:r>
            <w:r w:rsidR="00787100" w:rsidRPr="00216492">
              <w:rPr>
                <w:rFonts w:cs="Segoe UI"/>
                <w:b/>
                <w:sz w:val="12"/>
                <w:szCs w:val="14"/>
              </w:rPr>
              <w:t>t</w:t>
            </w:r>
            <w:r w:rsidRPr="00216492">
              <w:rPr>
                <w:rFonts w:cs="Segoe UI"/>
                <w:b/>
                <w:sz w:val="12"/>
                <w:szCs w:val="14"/>
              </w:rPr>
              <w:t>ype:</w:t>
            </w:r>
          </w:p>
        </w:tc>
        <w:sdt>
          <w:sdtPr>
            <w:rPr>
              <w:rFonts w:cs="Segoe UI"/>
            </w:rPr>
            <w:alias w:val="Plant Type"/>
            <w:tag w:val="Plant_x0020_Type"/>
            <w:id w:val="-1387247091"/>
            <w:lock w:val="sdtLocked"/>
            <w:placeholder>
              <w:docPart w:val="B9A1CED3861A4045B305D37A19F51A39"/>
            </w:placeholder>
            <w:dataBinding w:prefixMappings="xmlns:ns0='http://schemas.microsoft.com/office/2006/metadata/properties' xmlns:ns1='http://www.w3.org/2001/XMLSchema-instance' xmlns:ns2='http://schemas.microsoft.com/office/infopath/2007/PartnerControls' xmlns:ns3='9a75d499-dff4-4385-88cc-9be2ea8c03f8' xmlns:ns4='49a1c405-d3a8-4a6a-ab79-550cf17fb8b5' xmlns:ns5='63caa556-6894-467f-8d7d-a39ee00bffaa' xmlns:ns6='http://schemas.microsoft.com/sharepoint/v3' xmlns:ns7='d1241f10-11fc-489c-828c-ce86b7f72e8d' xmlns:ns8='f5f9b440-2753-4478-a59b-0d571aa7c502' " w:xpath="/ns0:properties[1]/documentManagement[1]/ns8:Plant_x0020_Type[1]" w:storeItemID="{2F528460-EF6F-40C4-BDAA-CF7763941955}"/>
            <w:dropDownList>
              <w:listItem w:displayText="Generator" w:value="Generator"/>
              <w:listItem w:displayText="Syn condenser" w:value="Syn condenser"/>
              <w:listItem w:displayText="AVR" w:value="AVR"/>
              <w:listItem w:displayText="AC" w:value="AC"/>
              <w:listItem w:displayText="HVDC" w:value="HVDC"/>
              <w:listItem w:displayText="SVC" w:value="SVC"/>
              <w:listItem w:displayText="Capacitor" w:value="Capacitor"/>
              <w:listItem w:displayText="Reactor" w:value="Reactor"/>
            </w:dropDownList>
          </w:sdtPr>
          <w:sdtEndPr/>
          <w:sdtContent>
            <w:tc>
              <w:tcPr>
                <w:tcW w:w="1417" w:type="dxa"/>
                <w:tcBorders>
                  <w:top w:val="single" w:sz="4" w:space="0" w:color="auto"/>
                </w:tcBorders>
              </w:tcPr>
              <w:p w14:paraId="48F7DF4C" w14:textId="238D6005" w:rsidR="00376A37" w:rsidRPr="00216492" w:rsidRDefault="001F3B97" w:rsidP="004A1C0C">
                <w:pPr>
                  <w:rPr>
                    <w:rFonts w:cs="Segoe UI"/>
                  </w:rPr>
                </w:pPr>
                <w:r w:rsidRPr="00216492">
                  <w:rPr>
                    <w:rFonts w:cs="Segoe UI"/>
                  </w:rPr>
                  <w:t>AC</w:t>
                </w:r>
              </w:p>
            </w:tc>
          </w:sdtContent>
        </w:sdt>
        <w:tc>
          <w:tcPr>
            <w:tcW w:w="993" w:type="dxa"/>
            <w:tcBorders>
              <w:top w:val="single" w:sz="4" w:space="0" w:color="auto"/>
            </w:tcBorders>
          </w:tcPr>
          <w:p w14:paraId="683E494A" w14:textId="77777777" w:rsidR="00376A37" w:rsidRPr="00216492" w:rsidRDefault="00376A37" w:rsidP="006B1747">
            <w:pPr>
              <w:jc w:val="right"/>
              <w:rPr>
                <w:rFonts w:cs="Segoe UI"/>
                <w:sz w:val="12"/>
              </w:rPr>
            </w:pPr>
            <w:r w:rsidRPr="00216492">
              <w:rPr>
                <w:rFonts w:cs="Segoe UI"/>
                <w:b/>
                <w:sz w:val="12"/>
                <w:szCs w:val="14"/>
              </w:rPr>
              <w:t xml:space="preserve">Test </w:t>
            </w:r>
            <w:r w:rsidR="00E71E2E" w:rsidRPr="00216492">
              <w:rPr>
                <w:rFonts w:cs="Segoe UI"/>
                <w:b/>
                <w:sz w:val="12"/>
                <w:szCs w:val="14"/>
              </w:rPr>
              <w:t>t</w:t>
            </w:r>
            <w:r w:rsidRPr="00216492">
              <w:rPr>
                <w:rFonts w:cs="Segoe UI"/>
                <w:b/>
                <w:sz w:val="12"/>
                <w:szCs w:val="14"/>
              </w:rPr>
              <w:t>ype</w:t>
            </w:r>
            <w:r w:rsidR="00411F6A" w:rsidRPr="00216492">
              <w:rPr>
                <w:rFonts w:cs="Segoe UI"/>
                <w:b/>
                <w:sz w:val="12"/>
                <w:szCs w:val="14"/>
              </w:rPr>
              <w:t>:</w:t>
            </w:r>
          </w:p>
        </w:tc>
        <w:sdt>
          <w:sdtPr>
            <w:rPr>
              <w:rFonts w:cs="Segoe UI"/>
            </w:rPr>
            <w:alias w:val="Test Type"/>
            <w:tag w:val="Test_x0020_Type"/>
            <w:id w:val="-1310547857"/>
            <w:lock w:val="sdtLocked"/>
            <w:placeholder>
              <w:docPart w:val="8FF244CBBC884579970E5AC2633A8185"/>
            </w:placeholder>
            <w:dataBinding w:prefixMappings="xmlns:ns0='http://schemas.microsoft.com/office/2006/metadata/properties' xmlns:ns1='http://www.w3.org/2001/XMLSchema-instance' xmlns:ns2='http://schemas.microsoft.com/office/infopath/2007/PartnerControls' xmlns:ns3='9a75d499-dff4-4385-88cc-9be2ea8c03f8' xmlns:ns4='49a1c405-d3a8-4a6a-ab79-550cf17fb8b5' xmlns:ns5='63caa556-6894-467f-8d7d-a39ee00bffaa' xmlns:ns6='http://schemas.microsoft.com/sharepoint/v3' xmlns:ns7='d1241f10-11fc-489c-828c-ce86b7f72e8d' xmlns:ns8='f5f9b440-2753-4478-a59b-0d571aa7c502' " w:xpath="/ns0:properties[1]/documentManagement[1]/ns8:Test_x0020_Type[1]" w:storeItemID="{2F528460-EF6F-40C4-BDAA-CF7763941955}"/>
            <w:dropDownList>
              <w:listItem w:displayText="SFK Test" w:value="SFK Test"/>
              <w:listItem w:displayText="Commissioning" w:value="Commissioning"/>
              <w:listItem w:displayText="De-Commissioning" w:value="De-Commissioning"/>
              <w:listItem w:displayText="General" w:value="General"/>
            </w:dropDownList>
          </w:sdtPr>
          <w:sdtEndPr/>
          <w:sdtContent>
            <w:tc>
              <w:tcPr>
                <w:tcW w:w="2912" w:type="dxa"/>
                <w:gridSpan w:val="2"/>
                <w:tcBorders>
                  <w:top w:val="single" w:sz="4" w:space="0" w:color="auto"/>
                </w:tcBorders>
              </w:tcPr>
              <w:p w14:paraId="388E7E31" w14:textId="1EAD6292" w:rsidR="00376A37" w:rsidRPr="00216492" w:rsidRDefault="00F700C1" w:rsidP="00CE2A72">
                <w:pPr>
                  <w:rPr>
                    <w:rFonts w:cs="Segoe UI"/>
                  </w:rPr>
                </w:pPr>
                <w:r>
                  <w:rPr>
                    <w:rFonts w:cs="Segoe UI"/>
                  </w:rPr>
                  <w:t>SFK Test</w:t>
                </w:r>
              </w:p>
            </w:tc>
          </w:sdtContent>
        </w:sdt>
      </w:tr>
      <w:tr w:rsidR="00990CB6" w:rsidRPr="00216492" w14:paraId="439839EF" w14:textId="77777777" w:rsidTr="00A1741E">
        <w:tc>
          <w:tcPr>
            <w:tcW w:w="1799" w:type="dxa"/>
            <w:tcBorders>
              <w:top w:val="single" w:sz="4" w:space="0" w:color="auto"/>
            </w:tcBorders>
          </w:tcPr>
          <w:p w14:paraId="09B44DC7" w14:textId="77777777" w:rsidR="00990CB6" w:rsidRPr="00216492" w:rsidRDefault="00990CB6" w:rsidP="006B1747">
            <w:pPr>
              <w:jc w:val="right"/>
              <w:rPr>
                <w:rFonts w:cs="Segoe UI"/>
                <w:b/>
                <w:sz w:val="12"/>
                <w:szCs w:val="14"/>
              </w:rPr>
            </w:pPr>
            <w:r w:rsidRPr="00216492">
              <w:rPr>
                <w:rFonts w:cs="Segoe UI"/>
                <w:b/>
                <w:sz w:val="12"/>
                <w:szCs w:val="14"/>
              </w:rPr>
              <w:t>Plant name</w:t>
            </w:r>
          </w:p>
        </w:tc>
        <w:sdt>
          <w:sdtPr>
            <w:rPr>
              <w:rFonts w:cs="Segoe UI"/>
            </w:rPr>
            <w:id w:val="-1688663776"/>
            <w:lock w:val="sdtLocked"/>
            <w:placeholder>
              <w:docPart w:val="DefaultPlaceholder_1082065158"/>
            </w:placeholder>
            <w:showingPlcHdr/>
          </w:sdtPr>
          <w:sdtEndPr/>
          <w:sdtContent>
            <w:tc>
              <w:tcPr>
                <w:tcW w:w="2127" w:type="dxa"/>
                <w:tcBorders>
                  <w:top w:val="single" w:sz="4" w:space="0" w:color="auto"/>
                </w:tcBorders>
              </w:tcPr>
              <w:p w14:paraId="65187720" w14:textId="325F7763" w:rsidR="00990CB6" w:rsidRPr="00216492" w:rsidRDefault="00AB5FFD" w:rsidP="004A1C0C">
                <w:pPr>
                  <w:rPr>
                    <w:rFonts w:cs="Segoe UI"/>
                  </w:rPr>
                </w:pPr>
                <w:r w:rsidRPr="0051197C">
                  <w:rPr>
                    <w:rStyle w:val="PlaceholderText"/>
                  </w:rPr>
                  <w:t>Click here to enter text.</w:t>
                </w:r>
              </w:p>
            </w:tc>
          </w:sdtContent>
        </w:sdt>
        <w:tc>
          <w:tcPr>
            <w:tcW w:w="1559" w:type="dxa"/>
            <w:tcBorders>
              <w:top w:val="single" w:sz="4" w:space="0" w:color="auto"/>
            </w:tcBorders>
          </w:tcPr>
          <w:p w14:paraId="499455B4" w14:textId="7C0F5696" w:rsidR="00990CB6" w:rsidRPr="00216492" w:rsidRDefault="00990CB6" w:rsidP="00990CB6">
            <w:pPr>
              <w:jc w:val="right"/>
              <w:rPr>
                <w:rFonts w:cs="Segoe UI"/>
                <w:sz w:val="12"/>
                <w:szCs w:val="14"/>
              </w:rPr>
            </w:pPr>
            <w:r w:rsidRPr="00216492">
              <w:rPr>
                <w:rFonts w:cs="Segoe UI"/>
                <w:b/>
                <w:sz w:val="12"/>
                <w:szCs w:val="14"/>
              </w:rPr>
              <w:t>Date and Time of test:</w:t>
            </w:r>
          </w:p>
        </w:tc>
        <w:sdt>
          <w:sdtPr>
            <w:rPr>
              <w:rFonts w:cs="Segoe UI"/>
            </w:rPr>
            <w:alias w:val="Date of Test"/>
            <w:tag w:val="Date_x0020_of_x0020_Test"/>
            <w:id w:val="267519555"/>
            <w:lock w:val="sdtLocked"/>
            <w:placeholder>
              <w:docPart w:val="D42D31FF60344AA0B7A1B280447C3DA8"/>
            </w:placeholder>
            <w:showingPlcHdr/>
            <w:dataBinding w:prefixMappings="xmlns:ns0='http://schemas.microsoft.com/office/2006/metadata/properties' xmlns:ns1='http://www.w3.org/2001/XMLSchema-instance' xmlns:ns2='http://schemas.microsoft.com/office/infopath/2007/PartnerControls' xmlns:ns3='9a75d499-dff4-4385-88cc-9be2ea8c03f8' xmlns:ns4='49a1c405-d3a8-4a6a-ab79-550cf17fb8b5' xmlns:ns5='d1241f10-11fc-489c-828c-ce86b7f72e8d' xmlns:ns6='f5f9b440-2753-4478-a59b-0d571aa7c502' " w:xpath="/ns0:properties[1]/documentManagement[1]/ns6:Date_x0020_of_x0020_Test[1]" w:storeItemID="{2F528460-EF6F-40C4-BDAA-CF7763941955}"/>
            <w:date w:fullDate="2016-02-10T14:00:00Z">
              <w:dateFormat w:val="d/MM/yyyy HH:mm"/>
              <w:lid w:val="en-NZ"/>
              <w:storeMappedDataAs w:val="dateTime"/>
              <w:calendar w:val="gregorian"/>
            </w:date>
          </w:sdtPr>
          <w:sdtEndPr/>
          <w:sdtContent>
            <w:tc>
              <w:tcPr>
                <w:tcW w:w="2410" w:type="dxa"/>
                <w:gridSpan w:val="2"/>
                <w:tcBorders>
                  <w:top w:val="single" w:sz="4" w:space="0" w:color="auto"/>
                </w:tcBorders>
              </w:tcPr>
              <w:p w14:paraId="136220C4" w14:textId="4F8B7773" w:rsidR="00990CB6" w:rsidRPr="00216492" w:rsidRDefault="003F6A82" w:rsidP="003F6A82">
                <w:pPr>
                  <w:jc w:val="right"/>
                  <w:rPr>
                    <w:rFonts w:cs="Segoe UI"/>
                    <w:b/>
                    <w:sz w:val="12"/>
                    <w:szCs w:val="14"/>
                  </w:rPr>
                </w:pPr>
                <w:r w:rsidRPr="00216492">
                  <w:rPr>
                    <w:rStyle w:val="PlaceholderText"/>
                    <w:rFonts w:cs="Segoe UI"/>
                  </w:rPr>
                  <w:t>[Date of Test]</w:t>
                </w:r>
              </w:p>
            </w:tc>
          </w:sdtContent>
        </w:sdt>
        <w:tc>
          <w:tcPr>
            <w:tcW w:w="1275" w:type="dxa"/>
            <w:tcBorders>
              <w:top w:val="single" w:sz="4" w:space="0" w:color="auto"/>
            </w:tcBorders>
          </w:tcPr>
          <w:p w14:paraId="16944E3E" w14:textId="3DE9FEFD" w:rsidR="00990CB6" w:rsidRPr="00216492" w:rsidRDefault="00990CB6" w:rsidP="00385721">
            <w:pPr>
              <w:rPr>
                <w:rFonts w:cs="Segoe UI"/>
              </w:rPr>
            </w:pPr>
            <w:r w:rsidRPr="00216492">
              <w:rPr>
                <w:rFonts w:cs="Segoe UI"/>
                <w:b/>
                <w:sz w:val="12"/>
                <w:szCs w:val="14"/>
              </w:rPr>
              <w:t>Proposed duration of test</w:t>
            </w:r>
          </w:p>
        </w:tc>
        <w:sdt>
          <w:sdtPr>
            <w:rPr>
              <w:rFonts w:cs="Segoe UI"/>
            </w:rPr>
            <w:id w:val="-1308079888"/>
            <w:lock w:val="sdtLocked"/>
            <w:placeholder>
              <w:docPart w:val="DefaultPlaceholder_1082065158"/>
            </w:placeholder>
            <w:showingPlcHdr/>
          </w:sdtPr>
          <w:sdtEndPr/>
          <w:sdtContent>
            <w:tc>
              <w:tcPr>
                <w:tcW w:w="1637" w:type="dxa"/>
                <w:tcBorders>
                  <w:top w:val="single" w:sz="4" w:space="0" w:color="auto"/>
                </w:tcBorders>
              </w:tcPr>
              <w:p w14:paraId="368FBED1" w14:textId="12C4139C" w:rsidR="00990CB6" w:rsidRPr="00216492" w:rsidRDefault="003F6A82" w:rsidP="004A1C0C">
                <w:pPr>
                  <w:rPr>
                    <w:rFonts w:cs="Segoe UI"/>
                  </w:rPr>
                </w:pPr>
                <w:r w:rsidRPr="00216492">
                  <w:rPr>
                    <w:rStyle w:val="PlaceholderText"/>
                    <w:rFonts w:cs="Segoe UI"/>
                  </w:rPr>
                  <w:t>Click here to enter text.</w:t>
                </w:r>
              </w:p>
            </w:tc>
          </w:sdtContent>
        </w:sdt>
      </w:tr>
      <w:tr w:rsidR="0053299C" w:rsidRPr="00216492" w14:paraId="437148A7" w14:textId="77777777" w:rsidTr="00CF3BB4">
        <w:trPr>
          <w:trHeight w:val="840"/>
        </w:trPr>
        <w:tc>
          <w:tcPr>
            <w:tcW w:w="1799" w:type="dxa"/>
            <w:tcBorders>
              <w:top w:val="single" w:sz="4" w:space="0" w:color="auto"/>
            </w:tcBorders>
          </w:tcPr>
          <w:p w14:paraId="60C8F538" w14:textId="77777777" w:rsidR="0053299C" w:rsidRPr="00216492" w:rsidRDefault="0053299C" w:rsidP="00696EDC">
            <w:pPr>
              <w:jc w:val="right"/>
              <w:rPr>
                <w:rFonts w:cs="Segoe UI"/>
                <w:b/>
                <w:sz w:val="12"/>
                <w:szCs w:val="14"/>
              </w:rPr>
            </w:pPr>
            <w:r w:rsidRPr="00216492">
              <w:rPr>
                <w:rFonts w:cs="Segoe UI"/>
                <w:b/>
                <w:sz w:val="12"/>
                <w:szCs w:val="14"/>
              </w:rPr>
              <w:t xml:space="preserve">Details of </w:t>
            </w:r>
            <w:r w:rsidR="00696EDC" w:rsidRPr="00216492">
              <w:rPr>
                <w:rFonts w:cs="Segoe UI"/>
                <w:b/>
                <w:sz w:val="12"/>
                <w:szCs w:val="14"/>
              </w:rPr>
              <w:t>t</w:t>
            </w:r>
            <w:r w:rsidRPr="00216492">
              <w:rPr>
                <w:rFonts w:cs="Segoe UI"/>
                <w:b/>
                <w:sz w:val="12"/>
                <w:szCs w:val="14"/>
              </w:rPr>
              <w:t>est</w:t>
            </w:r>
            <w:r w:rsidR="003B76AE" w:rsidRPr="00216492">
              <w:rPr>
                <w:rFonts w:cs="Segoe UI"/>
                <w:b/>
                <w:sz w:val="12"/>
                <w:szCs w:val="14"/>
              </w:rPr>
              <w:t xml:space="preserve"> and </w:t>
            </w:r>
            <w:r w:rsidR="00696EDC" w:rsidRPr="00216492">
              <w:rPr>
                <w:rFonts w:cs="Segoe UI"/>
                <w:b/>
                <w:sz w:val="12"/>
                <w:szCs w:val="14"/>
              </w:rPr>
              <w:t xml:space="preserve">proposed </w:t>
            </w:r>
            <w:r w:rsidR="003B76AE" w:rsidRPr="00216492">
              <w:rPr>
                <w:rFonts w:cs="Segoe UI"/>
                <w:b/>
                <w:sz w:val="12"/>
                <w:szCs w:val="14"/>
              </w:rPr>
              <w:t xml:space="preserve">measures </w:t>
            </w:r>
            <w:r w:rsidR="00696EDC" w:rsidRPr="00216492">
              <w:rPr>
                <w:rFonts w:cs="Segoe UI"/>
                <w:b/>
                <w:sz w:val="12"/>
                <w:szCs w:val="14"/>
              </w:rPr>
              <w:t>by Asset Owner</w:t>
            </w:r>
            <w:r w:rsidR="003B76AE" w:rsidRPr="00216492">
              <w:rPr>
                <w:rFonts w:cs="Segoe UI"/>
                <w:b/>
                <w:sz w:val="12"/>
                <w:szCs w:val="14"/>
              </w:rPr>
              <w:t xml:space="preserve"> to minimise impact</w:t>
            </w:r>
            <w:r w:rsidRPr="00216492">
              <w:rPr>
                <w:rFonts w:cs="Segoe UI"/>
                <w:b/>
                <w:sz w:val="12"/>
                <w:szCs w:val="14"/>
              </w:rPr>
              <w:t>:</w:t>
            </w:r>
          </w:p>
        </w:tc>
        <w:tc>
          <w:tcPr>
            <w:tcW w:w="9008" w:type="dxa"/>
            <w:gridSpan w:val="6"/>
            <w:tcBorders>
              <w:top w:val="single" w:sz="4" w:space="0" w:color="auto"/>
            </w:tcBorders>
          </w:tcPr>
          <w:sdt>
            <w:sdtPr>
              <w:rPr>
                <w:rFonts w:cs="Segoe UI"/>
                <w:sz w:val="16"/>
                <w:szCs w:val="16"/>
              </w:rPr>
              <w:id w:val="-1939048204"/>
              <w:lock w:val="sdtContentLocked"/>
              <w:placeholder>
                <w:docPart w:val="DefaultPlaceholder_1082065158"/>
              </w:placeholder>
            </w:sdtPr>
            <w:sdtEndPr/>
            <w:sdtContent>
              <w:p w14:paraId="74C4627B" w14:textId="77777777" w:rsidR="00990CB6" w:rsidRPr="00216492" w:rsidRDefault="00990CB6" w:rsidP="00990CB6">
                <w:pPr>
                  <w:rPr>
                    <w:rFonts w:cs="Segoe UI"/>
                    <w:noProof/>
                  </w:rPr>
                </w:pPr>
                <w:r w:rsidRPr="00216492">
                  <w:rPr>
                    <w:rFonts w:cs="Segoe UI"/>
                  </w:rPr>
                  <w:fldChar w:fldCharType="begin">
                    <w:ffData>
                      <w:name w:val=""/>
                      <w:enabled/>
                      <w:calcOnExit w:val="0"/>
                      <w:textInput/>
                    </w:ffData>
                  </w:fldChar>
                </w:r>
                <w:r w:rsidRPr="00216492">
                  <w:rPr>
                    <w:rFonts w:cs="Segoe UI"/>
                  </w:rPr>
                  <w:instrText xml:space="preserve"> FORMTEXT </w:instrText>
                </w:r>
                <w:r w:rsidRPr="00216492">
                  <w:rPr>
                    <w:rFonts w:cs="Segoe UI"/>
                  </w:rPr>
                </w:r>
                <w:r w:rsidRPr="00216492">
                  <w:rPr>
                    <w:rFonts w:cs="Segoe UI"/>
                  </w:rPr>
                  <w:fldChar w:fldCharType="separate"/>
                </w:r>
                <w:r w:rsidRPr="00216492">
                  <w:rPr>
                    <w:rFonts w:cs="Segoe UI"/>
                    <w:noProof/>
                  </w:rPr>
                  <w:t>MFK Regulation to be turned off.</w:t>
                </w:r>
                <w:r w:rsidRPr="00216492">
                  <w:rPr>
                    <w:rFonts w:cs="Segoe UI"/>
                    <w:noProof/>
                  </w:rPr>
                  <w:br/>
                </w:r>
              </w:p>
              <w:p w14:paraId="18745F1B" w14:textId="2D02ED9D" w:rsidR="00990CB6" w:rsidRPr="00216492" w:rsidRDefault="00990CB6" w:rsidP="00990CB6">
                <w:pPr>
                  <w:rPr>
                    <w:rFonts w:cs="Segoe UI"/>
                    <w:sz w:val="16"/>
                    <w:szCs w:val="16"/>
                  </w:rPr>
                </w:pPr>
                <w:r w:rsidRPr="00216492">
                  <w:rPr>
                    <w:rFonts w:cs="Segoe UI"/>
                    <w:noProof/>
                  </w:rPr>
                  <w:t>SFK test frequency band will be +/- 25 MW &amp; frequency kept nationally or island based depending if FKC is available</w:t>
                </w:r>
                <w:r w:rsidRPr="00216492">
                  <w:rPr>
                    <w:rFonts w:cs="Segoe UI"/>
                  </w:rPr>
                  <w:fldChar w:fldCharType="end"/>
                </w:r>
              </w:p>
            </w:sdtContent>
          </w:sdt>
        </w:tc>
      </w:tr>
      <w:tr w:rsidR="007E199B" w:rsidRPr="00216492" w14:paraId="742D6AAA" w14:textId="77777777" w:rsidTr="00CF3BB4">
        <w:trPr>
          <w:trHeight w:val="844"/>
        </w:trPr>
        <w:tc>
          <w:tcPr>
            <w:tcW w:w="1799" w:type="dxa"/>
          </w:tcPr>
          <w:p w14:paraId="4BCC837C" w14:textId="77777777" w:rsidR="007E199B" w:rsidRPr="00216492" w:rsidRDefault="007E199B" w:rsidP="009F4D1A">
            <w:pPr>
              <w:jc w:val="right"/>
              <w:rPr>
                <w:rFonts w:cs="Segoe UI"/>
                <w:b/>
                <w:sz w:val="12"/>
                <w:szCs w:val="14"/>
              </w:rPr>
            </w:pPr>
            <w:r w:rsidRPr="00216492">
              <w:rPr>
                <w:rFonts w:cs="Segoe UI"/>
                <w:b/>
                <w:sz w:val="12"/>
                <w:szCs w:val="14"/>
              </w:rPr>
              <w:t>A</w:t>
            </w:r>
            <w:r w:rsidR="00787100" w:rsidRPr="00216492">
              <w:rPr>
                <w:rFonts w:cs="Segoe UI"/>
                <w:b/>
                <w:sz w:val="12"/>
                <w:szCs w:val="14"/>
              </w:rPr>
              <w:t xml:space="preserve">sset </w:t>
            </w:r>
            <w:r w:rsidRPr="00216492">
              <w:rPr>
                <w:rFonts w:cs="Segoe UI"/>
                <w:b/>
                <w:sz w:val="12"/>
                <w:szCs w:val="14"/>
              </w:rPr>
              <w:t>O</w:t>
            </w:r>
            <w:r w:rsidR="00787100" w:rsidRPr="00216492">
              <w:rPr>
                <w:rFonts w:cs="Segoe UI"/>
                <w:b/>
                <w:sz w:val="12"/>
                <w:szCs w:val="14"/>
              </w:rPr>
              <w:t>wner</w:t>
            </w:r>
            <w:r w:rsidRPr="00216492">
              <w:rPr>
                <w:rFonts w:cs="Segoe UI"/>
                <w:b/>
                <w:sz w:val="12"/>
                <w:szCs w:val="14"/>
              </w:rPr>
              <w:t xml:space="preserve"> pre-requisites to perform test</w:t>
            </w:r>
          </w:p>
        </w:tc>
        <w:tc>
          <w:tcPr>
            <w:tcW w:w="9008" w:type="dxa"/>
            <w:gridSpan w:val="6"/>
          </w:tcPr>
          <w:sdt>
            <w:sdtPr>
              <w:rPr>
                <w:rFonts w:cs="Segoe UI"/>
                <w:sz w:val="16"/>
                <w:szCs w:val="16"/>
              </w:rPr>
              <w:id w:val="459698401"/>
              <w:lock w:val="sdtContentLocked"/>
              <w:placeholder>
                <w:docPart w:val="DefaultPlaceholder_1082065158"/>
              </w:placeholder>
            </w:sdtPr>
            <w:sdtEndPr/>
            <w:sdtContent>
              <w:p w14:paraId="5D43269E" w14:textId="4B3A4116" w:rsidR="00990CB6" w:rsidRPr="00216492" w:rsidRDefault="00990CB6" w:rsidP="000C1F98">
                <w:pPr>
                  <w:rPr>
                    <w:rFonts w:cs="Segoe UI"/>
                    <w:sz w:val="16"/>
                    <w:szCs w:val="16"/>
                  </w:rPr>
                </w:pPr>
                <w:r w:rsidRPr="00216492">
                  <w:rPr>
                    <w:rFonts w:cs="Segoe UI"/>
                  </w:rPr>
                  <w:fldChar w:fldCharType="begin">
                    <w:ffData>
                      <w:name w:val=""/>
                      <w:enabled/>
                      <w:calcOnExit w:val="0"/>
                      <w:textInput/>
                    </w:ffData>
                  </w:fldChar>
                </w:r>
                <w:r w:rsidRPr="00216492">
                  <w:rPr>
                    <w:rFonts w:cs="Segoe UI"/>
                  </w:rPr>
                  <w:instrText xml:space="preserve"> FORMTEXT </w:instrText>
                </w:r>
                <w:r w:rsidRPr="00216492">
                  <w:rPr>
                    <w:rFonts w:cs="Segoe UI"/>
                  </w:rPr>
                </w:r>
                <w:r w:rsidRPr="00216492">
                  <w:rPr>
                    <w:rFonts w:cs="Segoe UI"/>
                  </w:rPr>
                  <w:fldChar w:fldCharType="separate"/>
                </w:r>
                <w:r w:rsidRPr="00216492">
                  <w:rPr>
                    <w:rFonts w:cs="Segoe UI"/>
                    <w:noProof/>
                  </w:rPr>
                  <w:t>Appropriate energy offers to be maintained during the test to stay within station Ctrl Min &amp; Max with a +/- 25 MW frequency band.</w:t>
                </w:r>
                <w:r w:rsidRPr="00216492">
                  <w:rPr>
                    <w:rFonts w:cs="Segoe UI"/>
                  </w:rPr>
                  <w:fldChar w:fldCharType="end"/>
                </w:r>
              </w:p>
            </w:sdtContent>
          </w:sdt>
        </w:tc>
      </w:tr>
    </w:tbl>
    <w:p w14:paraId="741280FD" w14:textId="77777777" w:rsidR="00562B31" w:rsidRPr="00580B99" w:rsidRDefault="00562B31">
      <w:pPr>
        <w:rPr>
          <w:sz w:val="4"/>
          <w:szCs w:val="10"/>
        </w:rPr>
      </w:pPr>
    </w:p>
    <w:tbl>
      <w:tblPr>
        <w:tblW w:w="108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1559"/>
        <w:gridCol w:w="7590"/>
      </w:tblGrid>
      <w:tr w:rsidR="00562B31" w:rsidRPr="00216492" w14:paraId="52D7945F" w14:textId="77777777" w:rsidTr="006B1747">
        <w:trPr>
          <w:tblHeader/>
        </w:trPr>
        <w:tc>
          <w:tcPr>
            <w:tcW w:w="10807" w:type="dxa"/>
            <w:gridSpan w:val="3"/>
            <w:tcBorders>
              <w:top w:val="single" w:sz="4" w:space="0" w:color="auto"/>
            </w:tcBorders>
            <w:shd w:val="clear" w:color="auto" w:fill="000000"/>
          </w:tcPr>
          <w:p w14:paraId="04EB52E3" w14:textId="77777777" w:rsidR="00562B31" w:rsidRPr="00216492" w:rsidRDefault="00562B31" w:rsidP="006B1747">
            <w:pPr>
              <w:jc w:val="center"/>
              <w:rPr>
                <w:rFonts w:cs="Segoe UI"/>
                <w:b/>
                <w:sz w:val="16"/>
                <w:szCs w:val="16"/>
              </w:rPr>
            </w:pPr>
            <w:r w:rsidRPr="00216492">
              <w:rPr>
                <w:rFonts w:cs="Segoe UI"/>
                <w:b/>
                <w:sz w:val="16"/>
                <w:szCs w:val="16"/>
              </w:rPr>
              <w:t xml:space="preserve">Section 3 </w:t>
            </w:r>
            <w:r w:rsidR="005D0DDC" w:rsidRPr="00216492">
              <w:rPr>
                <w:rFonts w:cs="Segoe UI"/>
                <w:b/>
                <w:sz w:val="16"/>
                <w:szCs w:val="16"/>
              </w:rPr>
              <w:t xml:space="preserve">Evaluation </w:t>
            </w:r>
            <w:proofErr w:type="gramStart"/>
            <w:r w:rsidR="005D0DDC" w:rsidRPr="00216492">
              <w:rPr>
                <w:rFonts w:cs="Segoe UI"/>
                <w:b/>
                <w:sz w:val="16"/>
                <w:szCs w:val="16"/>
              </w:rPr>
              <w:t>Conditions</w:t>
            </w:r>
            <w:r w:rsidR="008C7605" w:rsidRPr="00216492">
              <w:rPr>
                <w:rFonts w:cs="Segoe UI"/>
                <w:i/>
                <w:color w:val="FFFFCC"/>
                <w:sz w:val="12"/>
                <w:szCs w:val="12"/>
              </w:rPr>
              <w:t>(</w:t>
            </w:r>
            <w:proofErr w:type="gramEnd"/>
            <w:r w:rsidR="008C7605" w:rsidRPr="00216492">
              <w:rPr>
                <w:rFonts w:cs="Segoe UI"/>
                <w:i/>
                <w:color w:val="FFFFCC"/>
                <w:sz w:val="12"/>
                <w:szCs w:val="12"/>
              </w:rPr>
              <w:t>System Operator to Complete)</w:t>
            </w:r>
          </w:p>
        </w:tc>
      </w:tr>
      <w:tr w:rsidR="004C75C4" w:rsidRPr="00216492" w14:paraId="24BC503A" w14:textId="77777777" w:rsidTr="00BF5421">
        <w:trPr>
          <w:trHeight w:val="383"/>
        </w:trPr>
        <w:tc>
          <w:tcPr>
            <w:tcW w:w="1658" w:type="dxa"/>
            <w:vMerge w:val="restart"/>
          </w:tcPr>
          <w:p w14:paraId="3363EC69" w14:textId="77777777" w:rsidR="004C75C4" w:rsidRPr="00216492" w:rsidRDefault="006A0F87" w:rsidP="006B1747">
            <w:pPr>
              <w:jc w:val="right"/>
              <w:rPr>
                <w:rFonts w:cs="Segoe UI"/>
                <w:b/>
                <w:sz w:val="12"/>
                <w:szCs w:val="14"/>
              </w:rPr>
            </w:pPr>
            <w:r w:rsidRPr="00216492">
              <w:rPr>
                <w:rFonts w:cs="Segoe UI"/>
                <w:b/>
                <w:sz w:val="12"/>
                <w:szCs w:val="14"/>
              </w:rPr>
              <w:t xml:space="preserve">Daily </w:t>
            </w:r>
            <w:r w:rsidR="00100CB3" w:rsidRPr="00216492">
              <w:rPr>
                <w:rFonts w:cs="Segoe UI"/>
                <w:b/>
                <w:sz w:val="12"/>
                <w:szCs w:val="14"/>
              </w:rPr>
              <w:t>s</w:t>
            </w:r>
            <w:r w:rsidR="004C75C4" w:rsidRPr="00216492">
              <w:rPr>
                <w:rFonts w:cs="Segoe UI"/>
                <w:b/>
                <w:sz w:val="12"/>
                <w:szCs w:val="14"/>
              </w:rPr>
              <w:t xml:space="preserve">ystem </w:t>
            </w:r>
            <w:r w:rsidR="00100CB3" w:rsidRPr="00216492">
              <w:rPr>
                <w:rFonts w:cs="Segoe UI"/>
                <w:b/>
                <w:sz w:val="12"/>
                <w:szCs w:val="14"/>
              </w:rPr>
              <w:t>r</w:t>
            </w:r>
            <w:r w:rsidR="004C75C4" w:rsidRPr="00216492">
              <w:rPr>
                <w:rFonts w:cs="Segoe UI"/>
                <w:b/>
                <w:sz w:val="12"/>
                <w:szCs w:val="14"/>
              </w:rPr>
              <w:t>equirements:</w:t>
            </w:r>
          </w:p>
        </w:tc>
        <w:tc>
          <w:tcPr>
            <w:tcW w:w="1559" w:type="dxa"/>
          </w:tcPr>
          <w:p w14:paraId="1B714134" w14:textId="77777777" w:rsidR="004C75C4" w:rsidRPr="00216492" w:rsidRDefault="004C75C4" w:rsidP="006B1747">
            <w:pPr>
              <w:jc w:val="right"/>
              <w:rPr>
                <w:rFonts w:cs="Segoe UI"/>
                <w:b/>
                <w:sz w:val="12"/>
                <w:szCs w:val="14"/>
              </w:rPr>
            </w:pPr>
            <w:r w:rsidRPr="00216492">
              <w:rPr>
                <w:rFonts w:cs="Segoe UI"/>
                <w:b/>
                <w:sz w:val="12"/>
                <w:szCs w:val="14"/>
              </w:rPr>
              <w:t xml:space="preserve">At all </w:t>
            </w:r>
            <w:r w:rsidR="005830A9" w:rsidRPr="00216492">
              <w:rPr>
                <w:rFonts w:cs="Segoe UI"/>
                <w:b/>
                <w:sz w:val="12"/>
                <w:szCs w:val="14"/>
              </w:rPr>
              <w:t>t</w:t>
            </w:r>
            <w:r w:rsidRPr="00216492">
              <w:rPr>
                <w:rFonts w:cs="Segoe UI"/>
                <w:b/>
                <w:sz w:val="12"/>
                <w:szCs w:val="14"/>
              </w:rPr>
              <w:t>imes:</w:t>
            </w:r>
          </w:p>
        </w:tc>
        <w:tc>
          <w:tcPr>
            <w:tcW w:w="7590" w:type="dxa"/>
          </w:tcPr>
          <w:p w14:paraId="62DF1F30" w14:textId="77777777" w:rsidR="004C75C4" w:rsidRPr="00216492" w:rsidRDefault="00755A2C" w:rsidP="00D20569">
            <w:pPr>
              <w:rPr>
                <w:rFonts w:cs="Segoe UI"/>
              </w:rPr>
            </w:pPr>
            <w:r w:rsidRPr="00216492">
              <w:rPr>
                <w:rFonts w:cs="Segoe UI"/>
                <w:noProof/>
              </w:rPr>
              <w:t>System impacts resulting f</w:t>
            </w:r>
            <w:r w:rsidR="00D20569" w:rsidRPr="00216492">
              <w:rPr>
                <w:rFonts w:cs="Segoe UI"/>
                <w:noProof/>
              </w:rPr>
              <w:t>rom these tests to be minimised.</w:t>
            </w:r>
          </w:p>
        </w:tc>
      </w:tr>
      <w:tr w:rsidR="004C75C4" w:rsidRPr="00216492" w14:paraId="2244A742" w14:textId="77777777" w:rsidTr="00BF5421">
        <w:trPr>
          <w:trHeight w:val="417"/>
        </w:trPr>
        <w:tc>
          <w:tcPr>
            <w:tcW w:w="1658" w:type="dxa"/>
            <w:vMerge/>
          </w:tcPr>
          <w:p w14:paraId="675E881A" w14:textId="77777777" w:rsidR="004C75C4" w:rsidRPr="00216492" w:rsidRDefault="004C75C4" w:rsidP="001F6A14">
            <w:pPr>
              <w:rPr>
                <w:rFonts w:cs="Segoe UI"/>
                <w:i/>
                <w:sz w:val="12"/>
                <w:szCs w:val="16"/>
              </w:rPr>
            </w:pPr>
          </w:p>
        </w:tc>
        <w:tc>
          <w:tcPr>
            <w:tcW w:w="1559" w:type="dxa"/>
          </w:tcPr>
          <w:p w14:paraId="30982EC7" w14:textId="2549818B" w:rsidR="004C75C4" w:rsidRPr="00216492" w:rsidRDefault="004C75C4" w:rsidP="006B1747">
            <w:pPr>
              <w:jc w:val="right"/>
              <w:rPr>
                <w:rFonts w:cs="Segoe UI"/>
                <w:b/>
                <w:sz w:val="12"/>
                <w:szCs w:val="14"/>
              </w:rPr>
            </w:pPr>
            <w:r w:rsidRPr="00216492">
              <w:rPr>
                <w:rFonts w:cs="Segoe UI"/>
                <w:b/>
                <w:sz w:val="12"/>
                <w:szCs w:val="14"/>
              </w:rPr>
              <w:t>2</w:t>
            </w:r>
            <w:r w:rsidR="00385721" w:rsidRPr="00216492">
              <w:rPr>
                <w:rFonts w:cs="Segoe UI"/>
                <w:b/>
                <w:sz w:val="12"/>
                <w:szCs w:val="14"/>
              </w:rPr>
              <w:t>-12</w:t>
            </w:r>
            <w:r w:rsidRPr="00216492">
              <w:rPr>
                <w:rFonts w:cs="Segoe UI"/>
                <w:b/>
                <w:sz w:val="12"/>
                <w:szCs w:val="14"/>
              </w:rPr>
              <w:t xml:space="preserve"> hours </w:t>
            </w:r>
            <w:r w:rsidR="005830A9" w:rsidRPr="00216492">
              <w:rPr>
                <w:rFonts w:cs="Segoe UI"/>
                <w:b/>
                <w:sz w:val="12"/>
                <w:szCs w:val="14"/>
              </w:rPr>
              <w:t>p</w:t>
            </w:r>
            <w:r w:rsidRPr="00216492">
              <w:rPr>
                <w:rFonts w:cs="Segoe UI"/>
                <w:b/>
                <w:sz w:val="12"/>
                <w:szCs w:val="14"/>
              </w:rPr>
              <w:t>rior:</w:t>
            </w:r>
          </w:p>
        </w:tc>
        <w:tc>
          <w:tcPr>
            <w:tcW w:w="7590" w:type="dxa"/>
          </w:tcPr>
          <w:p w14:paraId="59476042" w14:textId="77777777" w:rsidR="004C75C4" w:rsidRPr="00216492" w:rsidRDefault="00755A2C" w:rsidP="008D11DF">
            <w:pPr>
              <w:rPr>
                <w:rFonts w:cs="Segoe UI"/>
              </w:rPr>
            </w:pPr>
            <w:r w:rsidRPr="00216492">
              <w:rPr>
                <w:rFonts w:cs="Segoe UI"/>
                <w:noProof/>
              </w:rPr>
              <w:t>Testing party must notify Security Co-ordinator that test will be proceeding as planned</w:t>
            </w:r>
            <w:r w:rsidR="00D20569" w:rsidRPr="00216492">
              <w:rPr>
                <w:rFonts w:cs="Segoe UI"/>
                <w:noProof/>
              </w:rPr>
              <w:t>.</w:t>
            </w:r>
          </w:p>
        </w:tc>
      </w:tr>
      <w:tr w:rsidR="004C75C4" w:rsidRPr="00216492" w14:paraId="33A23DD3" w14:textId="77777777" w:rsidTr="00BF5421">
        <w:trPr>
          <w:trHeight w:val="422"/>
        </w:trPr>
        <w:tc>
          <w:tcPr>
            <w:tcW w:w="1658" w:type="dxa"/>
            <w:vMerge/>
          </w:tcPr>
          <w:p w14:paraId="3ED15C4E" w14:textId="77777777" w:rsidR="004C75C4" w:rsidRPr="00216492" w:rsidRDefault="004C75C4" w:rsidP="00AA190A">
            <w:pPr>
              <w:rPr>
                <w:rFonts w:cs="Segoe UI"/>
                <w:i/>
                <w:sz w:val="12"/>
                <w:szCs w:val="16"/>
              </w:rPr>
            </w:pPr>
          </w:p>
        </w:tc>
        <w:tc>
          <w:tcPr>
            <w:tcW w:w="1559" w:type="dxa"/>
          </w:tcPr>
          <w:p w14:paraId="00CEE133" w14:textId="50EF36AE" w:rsidR="004C75C4" w:rsidRPr="00216492" w:rsidRDefault="004C75C4" w:rsidP="00385721">
            <w:pPr>
              <w:jc w:val="right"/>
              <w:rPr>
                <w:rFonts w:cs="Segoe UI"/>
                <w:b/>
                <w:sz w:val="12"/>
                <w:szCs w:val="14"/>
              </w:rPr>
            </w:pPr>
            <w:r w:rsidRPr="00216492">
              <w:rPr>
                <w:rFonts w:cs="Segoe UI"/>
                <w:b/>
                <w:sz w:val="12"/>
                <w:szCs w:val="14"/>
              </w:rPr>
              <w:t xml:space="preserve">1 </w:t>
            </w:r>
            <w:r w:rsidR="00385721" w:rsidRPr="00216492">
              <w:rPr>
                <w:rFonts w:cs="Segoe UI"/>
                <w:b/>
                <w:sz w:val="12"/>
                <w:szCs w:val="14"/>
              </w:rPr>
              <w:t>hour</w:t>
            </w:r>
            <w:r w:rsidRPr="00216492">
              <w:rPr>
                <w:rFonts w:cs="Segoe UI"/>
                <w:b/>
                <w:sz w:val="12"/>
                <w:szCs w:val="14"/>
              </w:rPr>
              <w:t xml:space="preserve"> </w:t>
            </w:r>
            <w:r w:rsidR="005830A9" w:rsidRPr="00216492">
              <w:rPr>
                <w:rFonts w:cs="Segoe UI"/>
                <w:b/>
                <w:sz w:val="12"/>
                <w:szCs w:val="14"/>
              </w:rPr>
              <w:t>p</w:t>
            </w:r>
            <w:r w:rsidRPr="00216492">
              <w:rPr>
                <w:rFonts w:cs="Segoe UI"/>
                <w:b/>
                <w:sz w:val="12"/>
                <w:szCs w:val="14"/>
              </w:rPr>
              <w:t>rior:</w:t>
            </w:r>
          </w:p>
        </w:tc>
        <w:tc>
          <w:tcPr>
            <w:tcW w:w="7590" w:type="dxa"/>
          </w:tcPr>
          <w:p w14:paraId="1BA2123C" w14:textId="77777777" w:rsidR="004C75C4" w:rsidRPr="00216492" w:rsidRDefault="00755A2C" w:rsidP="008D11DF">
            <w:pPr>
              <w:rPr>
                <w:rFonts w:cs="Segoe UI"/>
              </w:rPr>
            </w:pPr>
            <w:r w:rsidRPr="00216492">
              <w:rPr>
                <w:rFonts w:cs="Segoe UI"/>
                <w:noProof/>
              </w:rPr>
              <w:t xml:space="preserve">Testing party must receive approval from </w:t>
            </w:r>
            <w:r w:rsidR="00D20569" w:rsidRPr="00216492">
              <w:rPr>
                <w:rFonts w:cs="Segoe UI"/>
                <w:noProof/>
              </w:rPr>
              <w:t xml:space="preserve">the </w:t>
            </w:r>
            <w:r w:rsidRPr="00216492">
              <w:rPr>
                <w:rFonts w:cs="Segoe UI"/>
                <w:noProof/>
              </w:rPr>
              <w:t>Energy Co-ordinator to proceed with the test.</w:t>
            </w:r>
          </w:p>
        </w:tc>
      </w:tr>
      <w:tr w:rsidR="004C75C4" w:rsidRPr="00216492" w14:paraId="3D8B0DD3" w14:textId="77777777" w:rsidTr="006B1747">
        <w:tc>
          <w:tcPr>
            <w:tcW w:w="1658" w:type="dxa"/>
            <w:vMerge/>
          </w:tcPr>
          <w:p w14:paraId="722A8534" w14:textId="77777777" w:rsidR="004C75C4" w:rsidRPr="00216492" w:rsidRDefault="004C75C4" w:rsidP="00AA190A">
            <w:pPr>
              <w:rPr>
                <w:rFonts w:cs="Segoe UI"/>
                <w:i/>
                <w:sz w:val="12"/>
                <w:szCs w:val="16"/>
              </w:rPr>
            </w:pPr>
          </w:p>
        </w:tc>
        <w:tc>
          <w:tcPr>
            <w:tcW w:w="1559" w:type="dxa"/>
          </w:tcPr>
          <w:p w14:paraId="64451144" w14:textId="77777777" w:rsidR="004C75C4" w:rsidRPr="00216492" w:rsidRDefault="004C75C4" w:rsidP="006B1747">
            <w:pPr>
              <w:jc w:val="right"/>
              <w:rPr>
                <w:rFonts w:cs="Segoe UI"/>
                <w:b/>
                <w:sz w:val="12"/>
                <w:szCs w:val="12"/>
              </w:rPr>
            </w:pPr>
            <w:r w:rsidRPr="00216492">
              <w:rPr>
                <w:rFonts w:cs="Segoe UI"/>
                <w:b/>
                <w:sz w:val="12"/>
                <w:szCs w:val="12"/>
              </w:rPr>
              <w:t xml:space="preserve">Immediately </w:t>
            </w:r>
            <w:r w:rsidR="005830A9" w:rsidRPr="00216492">
              <w:rPr>
                <w:rFonts w:cs="Segoe UI"/>
                <w:b/>
                <w:sz w:val="12"/>
                <w:szCs w:val="12"/>
              </w:rPr>
              <w:t>p</w:t>
            </w:r>
            <w:r w:rsidRPr="00216492">
              <w:rPr>
                <w:rFonts w:cs="Segoe UI"/>
                <w:b/>
                <w:sz w:val="12"/>
                <w:szCs w:val="12"/>
              </w:rPr>
              <w:t>rior:</w:t>
            </w:r>
          </w:p>
          <w:p w14:paraId="48B4390A" w14:textId="77777777" w:rsidR="00A22214" w:rsidRPr="00216492" w:rsidRDefault="00A22214" w:rsidP="00D20569">
            <w:pPr>
              <w:jc w:val="center"/>
              <w:rPr>
                <w:rFonts w:cs="Segoe UI"/>
                <w:b/>
                <w:sz w:val="12"/>
                <w:szCs w:val="14"/>
              </w:rPr>
            </w:pPr>
            <w:r w:rsidRPr="00216492">
              <w:rPr>
                <w:rFonts w:cs="Segoe UI"/>
                <w:b/>
                <w:sz w:val="12"/>
                <w:szCs w:val="12"/>
              </w:rPr>
              <w:t>(test</w:t>
            </w:r>
            <w:r w:rsidR="00D20569" w:rsidRPr="00216492">
              <w:rPr>
                <w:rFonts w:cs="Segoe UI"/>
                <w:b/>
                <w:sz w:val="12"/>
                <w:szCs w:val="12"/>
              </w:rPr>
              <w:t xml:space="preserve"> to commence</w:t>
            </w:r>
            <w:r w:rsidRPr="00216492">
              <w:rPr>
                <w:rFonts w:cs="Segoe UI"/>
                <w:b/>
                <w:sz w:val="12"/>
                <w:szCs w:val="12"/>
              </w:rPr>
              <w:t xml:space="preserve"> </w:t>
            </w:r>
            <w:r w:rsidR="00422B8A" w:rsidRPr="00216492">
              <w:rPr>
                <w:rFonts w:cs="Segoe UI"/>
                <w:b/>
                <w:sz w:val="12"/>
                <w:szCs w:val="12"/>
              </w:rPr>
              <w:t>within 1</w:t>
            </w:r>
            <w:r w:rsidR="00D20569" w:rsidRPr="00216492">
              <w:rPr>
                <w:rFonts w:cs="Segoe UI"/>
                <w:b/>
                <w:sz w:val="12"/>
                <w:szCs w:val="12"/>
              </w:rPr>
              <w:t xml:space="preserve"> minute</w:t>
            </w:r>
            <w:r w:rsidR="00422B8A" w:rsidRPr="00216492">
              <w:rPr>
                <w:rFonts w:cs="Segoe UI"/>
                <w:b/>
                <w:sz w:val="12"/>
                <w:szCs w:val="12"/>
              </w:rPr>
              <w:t xml:space="preserve"> </w:t>
            </w:r>
            <w:r w:rsidRPr="00216492">
              <w:rPr>
                <w:rFonts w:cs="Segoe UI"/>
                <w:b/>
                <w:sz w:val="12"/>
                <w:szCs w:val="12"/>
              </w:rPr>
              <w:t>of approval being given</w:t>
            </w:r>
            <w:r w:rsidRPr="00216492">
              <w:rPr>
                <w:rFonts w:cs="Segoe UI"/>
                <w:b/>
                <w:sz w:val="12"/>
                <w:szCs w:val="14"/>
              </w:rPr>
              <w:t>)</w:t>
            </w:r>
          </w:p>
        </w:tc>
        <w:tc>
          <w:tcPr>
            <w:tcW w:w="7590" w:type="dxa"/>
          </w:tcPr>
          <w:p w14:paraId="44FD1E95" w14:textId="77777777" w:rsidR="004C75C4" w:rsidRPr="00216492" w:rsidRDefault="00755A2C" w:rsidP="008D11DF">
            <w:pPr>
              <w:rPr>
                <w:rFonts w:cs="Segoe UI"/>
              </w:rPr>
            </w:pPr>
            <w:r w:rsidRPr="00216492">
              <w:rPr>
                <w:rFonts w:cs="Segoe UI"/>
                <w:noProof/>
              </w:rPr>
              <w:t xml:space="preserve">Testing party must receive approval from </w:t>
            </w:r>
            <w:r w:rsidR="00D20569" w:rsidRPr="00216492">
              <w:rPr>
                <w:rFonts w:cs="Segoe UI"/>
                <w:noProof/>
              </w:rPr>
              <w:t xml:space="preserve">the </w:t>
            </w:r>
            <w:r w:rsidRPr="00216492">
              <w:rPr>
                <w:rFonts w:cs="Segoe UI"/>
                <w:noProof/>
              </w:rPr>
              <w:t>Energy Co-ordinator to proceed with the test.</w:t>
            </w:r>
          </w:p>
        </w:tc>
      </w:tr>
      <w:tr w:rsidR="004C75C4" w:rsidRPr="006B1747" w14:paraId="3BB2E0ED" w14:textId="77777777" w:rsidTr="008751AD">
        <w:trPr>
          <w:trHeight w:val="1311"/>
        </w:trPr>
        <w:tc>
          <w:tcPr>
            <w:tcW w:w="1658" w:type="dxa"/>
          </w:tcPr>
          <w:p w14:paraId="1A9E2D5F" w14:textId="77777777" w:rsidR="004C75C4" w:rsidRPr="00216492" w:rsidRDefault="004C75C4" w:rsidP="006B1747">
            <w:pPr>
              <w:jc w:val="right"/>
              <w:rPr>
                <w:rFonts w:cs="Segoe UI"/>
                <w:i/>
                <w:sz w:val="12"/>
                <w:szCs w:val="16"/>
              </w:rPr>
            </w:pPr>
            <w:r w:rsidRPr="00216492">
              <w:rPr>
                <w:rFonts w:cs="Segoe UI"/>
                <w:b/>
                <w:sz w:val="12"/>
                <w:szCs w:val="14"/>
              </w:rPr>
              <w:t xml:space="preserve">Conditions </w:t>
            </w:r>
            <w:r w:rsidR="005830A9" w:rsidRPr="00216492">
              <w:rPr>
                <w:rFonts w:cs="Segoe UI"/>
                <w:b/>
                <w:sz w:val="12"/>
                <w:szCs w:val="14"/>
              </w:rPr>
              <w:t>a</w:t>
            </w:r>
            <w:r w:rsidRPr="00216492">
              <w:rPr>
                <w:rFonts w:cs="Segoe UI"/>
                <w:b/>
                <w:sz w:val="12"/>
                <w:szCs w:val="14"/>
              </w:rPr>
              <w:t xml:space="preserve">pplying to </w:t>
            </w:r>
            <w:r w:rsidR="005830A9" w:rsidRPr="00216492">
              <w:rPr>
                <w:rFonts w:cs="Segoe UI"/>
                <w:b/>
                <w:sz w:val="12"/>
                <w:szCs w:val="14"/>
              </w:rPr>
              <w:t>d</w:t>
            </w:r>
            <w:r w:rsidRPr="00216492">
              <w:rPr>
                <w:rFonts w:cs="Segoe UI"/>
                <w:b/>
                <w:sz w:val="12"/>
                <w:szCs w:val="14"/>
              </w:rPr>
              <w:t xml:space="preserve">ispatch of </w:t>
            </w:r>
            <w:r w:rsidR="005830A9" w:rsidRPr="00216492">
              <w:rPr>
                <w:rFonts w:cs="Segoe UI"/>
                <w:b/>
                <w:sz w:val="12"/>
                <w:szCs w:val="14"/>
              </w:rPr>
              <w:t>a</w:t>
            </w:r>
            <w:r w:rsidRPr="00216492">
              <w:rPr>
                <w:rFonts w:cs="Segoe UI"/>
                <w:b/>
                <w:sz w:val="12"/>
                <w:szCs w:val="14"/>
              </w:rPr>
              <w:t xml:space="preserve">sset </w:t>
            </w:r>
            <w:r w:rsidR="005830A9" w:rsidRPr="00216492">
              <w:rPr>
                <w:rFonts w:cs="Segoe UI"/>
                <w:b/>
                <w:sz w:val="12"/>
                <w:szCs w:val="14"/>
              </w:rPr>
              <w:t>d</w:t>
            </w:r>
            <w:r w:rsidRPr="00216492">
              <w:rPr>
                <w:rFonts w:cs="Segoe UI"/>
                <w:b/>
                <w:sz w:val="12"/>
                <w:szCs w:val="14"/>
              </w:rPr>
              <w:t xml:space="preserve">uring this Test Plan/ </w:t>
            </w:r>
            <w:r w:rsidR="005830A9" w:rsidRPr="00216492">
              <w:rPr>
                <w:rFonts w:cs="Segoe UI"/>
                <w:b/>
                <w:sz w:val="12"/>
                <w:szCs w:val="14"/>
              </w:rPr>
              <w:t>r</w:t>
            </w:r>
            <w:r w:rsidRPr="00216492">
              <w:rPr>
                <w:rFonts w:cs="Segoe UI"/>
                <w:b/>
                <w:sz w:val="12"/>
                <w:szCs w:val="14"/>
              </w:rPr>
              <w:t xml:space="preserve">educed </w:t>
            </w:r>
            <w:r w:rsidR="005830A9" w:rsidRPr="00216492">
              <w:rPr>
                <w:rFonts w:cs="Segoe UI"/>
                <w:b/>
                <w:sz w:val="12"/>
                <w:szCs w:val="14"/>
              </w:rPr>
              <w:t>a</w:t>
            </w:r>
            <w:r w:rsidRPr="00216492">
              <w:rPr>
                <w:rFonts w:cs="Segoe UI"/>
                <w:b/>
                <w:sz w:val="12"/>
                <w:szCs w:val="14"/>
              </w:rPr>
              <w:t xml:space="preserve">sset </w:t>
            </w:r>
            <w:r w:rsidR="005830A9" w:rsidRPr="00216492">
              <w:rPr>
                <w:rFonts w:cs="Segoe UI"/>
                <w:b/>
                <w:sz w:val="12"/>
                <w:szCs w:val="14"/>
              </w:rPr>
              <w:t>c</w:t>
            </w:r>
            <w:r w:rsidRPr="00216492">
              <w:rPr>
                <w:rFonts w:cs="Segoe UI"/>
                <w:b/>
                <w:sz w:val="12"/>
                <w:szCs w:val="14"/>
              </w:rPr>
              <w:t>apability:</w:t>
            </w:r>
          </w:p>
        </w:tc>
        <w:tc>
          <w:tcPr>
            <w:tcW w:w="9149" w:type="dxa"/>
            <w:gridSpan w:val="2"/>
          </w:tcPr>
          <w:p w14:paraId="413F678F" w14:textId="55FAA915" w:rsidR="005830A9" w:rsidRDefault="00C76224" w:rsidP="00F1166E">
            <w:pPr>
              <w:ind w:left="317" w:hanging="317"/>
              <w:rPr>
                <w:rFonts w:ascii="Arial" w:hAnsi="Arial" w:cs="Arial"/>
                <w:sz w:val="16"/>
              </w:rPr>
            </w:pPr>
            <w:sdt>
              <w:sdtPr>
                <w:rPr>
                  <w:rFonts w:ascii="Arial" w:hAnsi="Arial" w:cs="Arial"/>
                  <w:sz w:val="24"/>
                </w:rPr>
                <w:id w:val="287701659"/>
                <w:lock w:val="sdtContentLocked"/>
                <w14:checkbox>
                  <w14:checked w14:val="1"/>
                  <w14:checkedState w14:val="2612" w14:font="MS Gothic"/>
                  <w14:uncheckedState w14:val="2610" w14:font="MS Gothic"/>
                </w14:checkbox>
              </w:sdtPr>
              <w:sdtEndPr/>
              <w:sdtContent>
                <w:r w:rsidR="00A1741E">
                  <w:rPr>
                    <w:rFonts w:ascii="MS Gothic" w:eastAsia="MS Gothic" w:hAnsi="MS Gothic" w:cs="Arial" w:hint="eastAsia"/>
                    <w:sz w:val="24"/>
                  </w:rPr>
                  <w:t>☒</w:t>
                </w:r>
              </w:sdtContent>
            </w:sdt>
            <w:r w:rsidR="00990CB6" w:rsidRPr="000C1F98">
              <w:rPr>
                <w:rFonts w:ascii="Arial" w:hAnsi="Arial" w:cs="Arial"/>
                <w:sz w:val="24"/>
              </w:rPr>
              <w:tab/>
            </w:r>
            <w:r w:rsidR="005A544D" w:rsidRPr="00216492">
              <w:rPr>
                <w:rFonts w:cs="Segoe UI"/>
                <w:szCs w:val="16"/>
              </w:rPr>
              <w:t>Security Coordinator a</w:t>
            </w:r>
            <w:r w:rsidR="00D9267F" w:rsidRPr="00216492">
              <w:rPr>
                <w:rFonts w:cs="Segoe UI"/>
                <w:szCs w:val="16"/>
              </w:rPr>
              <w:t>greement</w:t>
            </w:r>
            <w:r w:rsidR="00F1166E" w:rsidRPr="00216492">
              <w:rPr>
                <w:rFonts w:cs="Segoe UI"/>
              </w:rPr>
              <w:t xml:space="preserve"> </w:t>
            </w:r>
            <w:r w:rsidR="0098357E" w:rsidRPr="00216492">
              <w:rPr>
                <w:rFonts w:cs="Segoe UI"/>
              </w:rPr>
              <w:t>for testing</w:t>
            </w:r>
            <w:r w:rsidR="00F1166E" w:rsidRPr="00216492">
              <w:rPr>
                <w:rFonts w:cs="Segoe UI"/>
              </w:rPr>
              <w:t xml:space="preserve"> </w:t>
            </w:r>
            <w:r w:rsidR="005A544D" w:rsidRPr="00216492">
              <w:rPr>
                <w:rFonts w:cs="Segoe UI"/>
              </w:rPr>
              <w:t xml:space="preserve">to proceed </w:t>
            </w:r>
            <w:r w:rsidR="00F1166E" w:rsidRPr="00216492">
              <w:rPr>
                <w:rFonts w:cs="Segoe UI"/>
              </w:rPr>
              <w:t xml:space="preserve">is subject to </w:t>
            </w:r>
            <w:r w:rsidR="005830A9" w:rsidRPr="00216492">
              <w:rPr>
                <w:rFonts w:cs="Segoe UI"/>
              </w:rPr>
              <w:t xml:space="preserve">suitable </w:t>
            </w:r>
            <w:r w:rsidR="00F1166E" w:rsidRPr="00216492">
              <w:rPr>
                <w:rFonts w:cs="Segoe UI"/>
              </w:rPr>
              <w:t xml:space="preserve">system conditions </w:t>
            </w:r>
            <w:r w:rsidR="005830A9" w:rsidRPr="00216492">
              <w:rPr>
                <w:rFonts w:cs="Segoe UI"/>
              </w:rPr>
              <w:t xml:space="preserve">existing </w:t>
            </w:r>
            <w:r w:rsidR="00F1166E" w:rsidRPr="00216492">
              <w:rPr>
                <w:rFonts w:cs="Segoe UI"/>
              </w:rPr>
              <w:t xml:space="preserve">at the </w:t>
            </w:r>
            <w:r w:rsidR="00787100" w:rsidRPr="00216492">
              <w:rPr>
                <w:rFonts w:cs="Segoe UI"/>
              </w:rPr>
              <w:t xml:space="preserve">actual </w:t>
            </w:r>
            <w:r w:rsidR="005A544D" w:rsidRPr="00216492">
              <w:rPr>
                <w:rFonts w:cs="Segoe UI"/>
              </w:rPr>
              <w:t xml:space="preserve">time of the </w:t>
            </w:r>
            <w:r w:rsidR="00B62B65" w:rsidRPr="00216492">
              <w:rPr>
                <w:rFonts w:cs="Segoe UI"/>
              </w:rPr>
              <w:t>test and</w:t>
            </w:r>
            <w:r w:rsidR="0098357E" w:rsidRPr="00216492">
              <w:rPr>
                <w:rFonts w:cs="Segoe UI"/>
              </w:rPr>
              <w:t xml:space="preserve"> </w:t>
            </w:r>
            <w:r w:rsidR="00787100" w:rsidRPr="00216492">
              <w:rPr>
                <w:rFonts w:cs="Segoe UI"/>
              </w:rPr>
              <w:t>may be withdr</w:t>
            </w:r>
            <w:r w:rsidR="00B62B65" w:rsidRPr="00216492">
              <w:rPr>
                <w:rFonts w:cs="Segoe UI"/>
              </w:rPr>
              <w:t>awn up to and immediately prior to</w:t>
            </w:r>
            <w:r w:rsidR="00787100" w:rsidRPr="00216492">
              <w:rPr>
                <w:rFonts w:cs="Segoe UI"/>
              </w:rPr>
              <w:t xml:space="preserve"> the </w:t>
            </w:r>
            <w:r w:rsidR="0098357E" w:rsidRPr="00216492">
              <w:rPr>
                <w:rFonts w:cs="Segoe UI"/>
              </w:rPr>
              <w:t xml:space="preserve">agreed </w:t>
            </w:r>
            <w:r w:rsidR="00787100" w:rsidRPr="00216492">
              <w:rPr>
                <w:rFonts w:cs="Segoe UI"/>
              </w:rPr>
              <w:t xml:space="preserve">time </w:t>
            </w:r>
            <w:r w:rsidR="0098357E" w:rsidRPr="00216492">
              <w:rPr>
                <w:rFonts w:cs="Segoe UI"/>
              </w:rPr>
              <w:t xml:space="preserve">of </w:t>
            </w:r>
            <w:r w:rsidR="00787100" w:rsidRPr="00216492">
              <w:rPr>
                <w:rFonts w:cs="Segoe UI"/>
              </w:rPr>
              <w:t>the tes</w:t>
            </w:r>
            <w:r w:rsidR="00571124" w:rsidRPr="00216492">
              <w:rPr>
                <w:rFonts w:cs="Segoe UI"/>
              </w:rPr>
              <w:t>t</w:t>
            </w:r>
            <w:r w:rsidR="00787100" w:rsidRPr="00216492">
              <w:rPr>
                <w:rFonts w:cs="Segoe UI"/>
              </w:rPr>
              <w:t xml:space="preserve"> </w:t>
            </w:r>
            <w:r w:rsidR="0098357E" w:rsidRPr="00216492">
              <w:rPr>
                <w:rFonts w:cs="Segoe UI"/>
              </w:rPr>
              <w:t>should system conditions dictate</w:t>
            </w:r>
            <w:r w:rsidR="00787100" w:rsidRPr="00216492">
              <w:rPr>
                <w:rFonts w:cs="Segoe UI"/>
              </w:rPr>
              <w:t>.</w:t>
            </w:r>
          </w:p>
          <w:p w14:paraId="3874AED1" w14:textId="77777777" w:rsidR="00C254D1" w:rsidRPr="00216492" w:rsidRDefault="00787100" w:rsidP="00C254D1">
            <w:pPr>
              <w:ind w:left="317" w:hanging="317"/>
              <w:rPr>
                <w:rFonts w:ascii="Arial" w:hAnsi="Arial" w:cs="Arial"/>
                <w:sz w:val="10"/>
              </w:rPr>
            </w:pPr>
            <w:r>
              <w:rPr>
                <w:rFonts w:ascii="Arial" w:hAnsi="Arial" w:cs="Arial"/>
                <w:sz w:val="16"/>
              </w:rPr>
              <w:t xml:space="preserve"> </w:t>
            </w:r>
          </w:p>
          <w:p w14:paraId="6F6367E8" w14:textId="0CB6BDF8" w:rsidR="007E199B" w:rsidRDefault="00C76224" w:rsidP="00C254D1">
            <w:pPr>
              <w:ind w:left="317" w:hanging="317"/>
              <w:rPr>
                <w:rFonts w:ascii="Arial" w:hAnsi="Arial" w:cs="Arial"/>
                <w:sz w:val="16"/>
              </w:rPr>
            </w:pPr>
            <w:sdt>
              <w:sdtPr>
                <w:rPr>
                  <w:rFonts w:ascii="Arial" w:hAnsi="Arial" w:cs="Arial"/>
                  <w:sz w:val="24"/>
                </w:rPr>
                <w:id w:val="578421712"/>
                <w:lock w:val="sdtContentLocked"/>
                <w14:checkbox>
                  <w14:checked w14:val="1"/>
                  <w14:checkedState w14:val="2612" w14:font="MS Gothic"/>
                  <w14:uncheckedState w14:val="2610" w14:font="MS Gothic"/>
                </w14:checkbox>
              </w:sdtPr>
              <w:sdtEndPr/>
              <w:sdtContent>
                <w:r w:rsidR="00A1741E">
                  <w:rPr>
                    <w:rFonts w:ascii="MS Gothic" w:eastAsia="MS Gothic" w:hAnsi="MS Gothic" w:cs="Arial" w:hint="eastAsia"/>
                    <w:sz w:val="24"/>
                  </w:rPr>
                  <w:t>☒</w:t>
                </w:r>
              </w:sdtContent>
            </w:sdt>
            <w:r w:rsidR="00C254D1" w:rsidRPr="000C1F98">
              <w:rPr>
                <w:rFonts w:ascii="Arial" w:hAnsi="Arial" w:cs="Arial"/>
                <w:sz w:val="24"/>
              </w:rPr>
              <w:tab/>
            </w:r>
            <w:r w:rsidR="00787100" w:rsidRPr="00216492">
              <w:rPr>
                <w:rFonts w:cs="Segoe UI"/>
              </w:rPr>
              <w:t xml:space="preserve">When a </w:t>
            </w:r>
            <w:r w:rsidR="005830A9" w:rsidRPr="00216492">
              <w:rPr>
                <w:rFonts w:cs="Segoe UI"/>
              </w:rPr>
              <w:t xml:space="preserve">test </w:t>
            </w:r>
            <w:r w:rsidR="00787100" w:rsidRPr="00216492">
              <w:rPr>
                <w:rFonts w:cs="Segoe UI"/>
              </w:rPr>
              <w:t xml:space="preserve">is </w:t>
            </w:r>
            <w:r w:rsidR="00C254D1" w:rsidRPr="00216492">
              <w:rPr>
                <w:rFonts w:cs="Segoe UI"/>
              </w:rPr>
              <w:t>not undertaken</w:t>
            </w:r>
            <w:r w:rsidR="005830A9" w:rsidRPr="00216492">
              <w:rPr>
                <w:rFonts w:cs="Segoe UI"/>
              </w:rPr>
              <w:t xml:space="preserve"> or commenced by the time </w:t>
            </w:r>
            <w:r w:rsidR="00787100" w:rsidRPr="00216492">
              <w:rPr>
                <w:rFonts w:cs="Segoe UI"/>
              </w:rPr>
              <w:t xml:space="preserve">approved by the System Operator </w:t>
            </w:r>
            <w:r w:rsidR="00571124" w:rsidRPr="00216492">
              <w:rPr>
                <w:rFonts w:cs="Segoe UI"/>
              </w:rPr>
              <w:t xml:space="preserve">the approval is rescinded and </w:t>
            </w:r>
            <w:r w:rsidR="00787100" w:rsidRPr="00216492">
              <w:rPr>
                <w:rFonts w:cs="Segoe UI"/>
              </w:rPr>
              <w:t>a f</w:t>
            </w:r>
            <w:r w:rsidR="00571124" w:rsidRPr="00216492">
              <w:rPr>
                <w:rFonts w:cs="Segoe UI"/>
              </w:rPr>
              <w:t>resh</w:t>
            </w:r>
            <w:r w:rsidR="00787100" w:rsidRPr="00216492">
              <w:rPr>
                <w:rFonts w:cs="Segoe UI"/>
              </w:rPr>
              <w:t xml:space="preserve"> approval must be obtained before the test is commenced.</w:t>
            </w:r>
          </w:p>
          <w:p w14:paraId="53962345" w14:textId="77777777" w:rsidR="005830A9" w:rsidRPr="00216492" w:rsidRDefault="005830A9" w:rsidP="00F1166E">
            <w:pPr>
              <w:ind w:left="317" w:hanging="317"/>
              <w:rPr>
                <w:rFonts w:ascii="Arial" w:hAnsi="Arial" w:cs="Arial"/>
                <w:sz w:val="10"/>
              </w:rPr>
            </w:pPr>
          </w:p>
          <w:p w14:paraId="41D3EECD" w14:textId="3905500B" w:rsidR="00F1166E" w:rsidRDefault="00C76224" w:rsidP="005D19CA">
            <w:pPr>
              <w:ind w:left="317" w:hanging="317"/>
              <w:rPr>
                <w:rFonts w:ascii="Arial" w:hAnsi="Arial" w:cs="Arial"/>
                <w:sz w:val="16"/>
              </w:rPr>
            </w:pPr>
            <w:sdt>
              <w:sdtPr>
                <w:rPr>
                  <w:rFonts w:ascii="Arial" w:hAnsi="Arial" w:cs="Arial"/>
                  <w:sz w:val="24"/>
                </w:rPr>
                <w:id w:val="-639341048"/>
                <w:lock w:val="sdtContentLocked"/>
                <w14:checkbox>
                  <w14:checked w14:val="1"/>
                  <w14:checkedState w14:val="2612" w14:font="MS Gothic"/>
                  <w14:uncheckedState w14:val="2610" w14:font="MS Gothic"/>
                </w14:checkbox>
              </w:sdtPr>
              <w:sdtEndPr/>
              <w:sdtContent>
                <w:r w:rsidR="00990CB6">
                  <w:rPr>
                    <w:rFonts w:ascii="MS Gothic" w:eastAsia="MS Gothic" w:hAnsi="MS Gothic" w:cs="Arial" w:hint="eastAsia"/>
                    <w:sz w:val="24"/>
                  </w:rPr>
                  <w:t>☒</w:t>
                </w:r>
              </w:sdtContent>
            </w:sdt>
            <w:r w:rsidR="005D19CA">
              <w:rPr>
                <w:rFonts w:ascii="Arial" w:hAnsi="Arial" w:cs="Arial"/>
              </w:rPr>
              <w:tab/>
            </w:r>
            <w:r w:rsidR="00F1166E" w:rsidRPr="00216492">
              <w:rPr>
                <w:rFonts w:cs="Segoe UI"/>
              </w:rPr>
              <w:t>All dispatch instructions are to be complied with.</w:t>
            </w:r>
          </w:p>
          <w:p w14:paraId="7A7CF50D" w14:textId="77777777" w:rsidR="005830A9" w:rsidRPr="00216492" w:rsidRDefault="005830A9" w:rsidP="005D19CA">
            <w:pPr>
              <w:ind w:left="317" w:hanging="317"/>
              <w:rPr>
                <w:rFonts w:ascii="Arial" w:hAnsi="Arial" w:cs="Arial"/>
                <w:sz w:val="10"/>
              </w:rPr>
            </w:pPr>
          </w:p>
          <w:p w14:paraId="337340EC" w14:textId="3BA80601" w:rsidR="00F1166E" w:rsidRDefault="00C76224" w:rsidP="005D19CA">
            <w:pPr>
              <w:ind w:left="317" w:hanging="317"/>
              <w:rPr>
                <w:rFonts w:ascii="Arial" w:hAnsi="Arial" w:cs="Arial"/>
                <w:sz w:val="16"/>
              </w:rPr>
            </w:pPr>
            <w:sdt>
              <w:sdtPr>
                <w:rPr>
                  <w:rFonts w:ascii="Arial" w:hAnsi="Arial" w:cs="Arial"/>
                  <w:sz w:val="24"/>
                </w:rPr>
                <w:id w:val="-301313801"/>
                <w:lock w:val="sdtContentLocked"/>
                <w14:checkbox>
                  <w14:checked w14:val="1"/>
                  <w14:checkedState w14:val="2612" w14:font="MS Gothic"/>
                  <w14:uncheckedState w14:val="2610" w14:font="MS Gothic"/>
                </w14:checkbox>
              </w:sdtPr>
              <w:sdtEndPr/>
              <w:sdtContent>
                <w:r w:rsidR="00A1741E">
                  <w:rPr>
                    <w:rFonts w:ascii="MS Gothic" w:eastAsia="MS Gothic" w:hAnsi="MS Gothic" w:cs="Arial" w:hint="eastAsia"/>
                    <w:sz w:val="24"/>
                  </w:rPr>
                  <w:t>☒</w:t>
                </w:r>
              </w:sdtContent>
            </w:sdt>
            <w:r w:rsidR="005D19CA">
              <w:rPr>
                <w:rFonts w:ascii="Arial" w:hAnsi="Arial" w:cs="Arial"/>
              </w:rPr>
              <w:tab/>
            </w:r>
            <w:r w:rsidR="00F1166E" w:rsidRPr="00216492">
              <w:rPr>
                <w:rFonts w:cs="Segoe UI"/>
              </w:rPr>
              <w:t>Dispatched bus voltages</w:t>
            </w:r>
            <w:r w:rsidR="00DE0E25" w:rsidRPr="00216492">
              <w:rPr>
                <w:rFonts w:cs="Segoe UI"/>
              </w:rPr>
              <w:t xml:space="preserve"> and MVar</w:t>
            </w:r>
            <w:r w:rsidR="00D7637E" w:rsidRPr="00216492">
              <w:rPr>
                <w:rFonts w:cs="Segoe UI"/>
              </w:rPr>
              <w:t xml:space="preserve"> </w:t>
            </w:r>
            <w:proofErr w:type="gramStart"/>
            <w:r w:rsidR="00F1166E" w:rsidRPr="00216492">
              <w:rPr>
                <w:rFonts w:cs="Segoe UI"/>
              </w:rPr>
              <w:t>set</w:t>
            </w:r>
            <w:r w:rsidR="00D7637E" w:rsidRPr="00216492">
              <w:rPr>
                <w:rFonts w:cs="Segoe UI"/>
              </w:rPr>
              <w:t>-</w:t>
            </w:r>
            <w:r w:rsidR="00F1166E" w:rsidRPr="00216492">
              <w:rPr>
                <w:rFonts w:cs="Segoe UI"/>
              </w:rPr>
              <w:t>points</w:t>
            </w:r>
            <w:proofErr w:type="gramEnd"/>
            <w:r w:rsidR="00F1166E" w:rsidRPr="00216492">
              <w:rPr>
                <w:rFonts w:cs="Segoe UI"/>
              </w:rPr>
              <w:t xml:space="preserve"> </w:t>
            </w:r>
            <w:r w:rsidR="005830A9" w:rsidRPr="00216492">
              <w:rPr>
                <w:rFonts w:cs="Segoe UI"/>
              </w:rPr>
              <w:t>must</w:t>
            </w:r>
            <w:r w:rsidR="00F1166E" w:rsidRPr="00216492">
              <w:rPr>
                <w:rFonts w:cs="Segoe UI"/>
              </w:rPr>
              <w:t xml:space="preserve"> be maintained.</w:t>
            </w:r>
          </w:p>
          <w:p w14:paraId="0F528CDA" w14:textId="77777777" w:rsidR="005830A9" w:rsidRPr="00216492" w:rsidRDefault="005830A9" w:rsidP="005D19CA">
            <w:pPr>
              <w:ind w:left="317" w:hanging="317"/>
              <w:rPr>
                <w:rFonts w:ascii="Arial" w:hAnsi="Arial" w:cs="Arial"/>
                <w:sz w:val="10"/>
              </w:rPr>
            </w:pPr>
          </w:p>
          <w:p w14:paraId="26202EDF" w14:textId="70D222F9" w:rsidR="009C0ACA" w:rsidRPr="009F4D1A" w:rsidRDefault="00C76224" w:rsidP="00216492">
            <w:pPr>
              <w:ind w:left="317" w:hanging="317"/>
              <w:rPr>
                <w:rFonts w:ascii="Arial" w:hAnsi="Arial" w:cs="Arial"/>
              </w:rPr>
            </w:pPr>
            <w:sdt>
              <w:sdtPr>
                <w:rPr>
                  <w:rFonts w:ascii="Arial" w:hAnsi="Arial" w:cs="Arial"/>
                  <w:sz w:val="24"/>
                </w:rPr>
                <w:id w:val="55669125"/>
                <w:lock w:val="sdtContentLocked"/>
                <w14:checkbox>
                  <w14:checked w14:val="1"/>
                  <w14:checkedState w14:val="2612" w14:font="MS Gothic"/>
                  <w14:uncheckedState w14:val="2610" w14:font="MS Gothic"/>
                </w14:checkbox>
              </w:sdtPr>
              <w:sdtEndPr/>
              <w:sdtContent>
                <w:r w:rsidR="00990CB6">
                  <w:rPr>
                    <w:rFonts w:ascii="MS Gothic" w:eastAsia="MS Gothic" w:hAnsi="MS Gothic" w:cs="Arial" w:hint="eastAsia"/>
                    <w:sz w:val="24"/>
                  </w:rPr>
                  <w:t>☒</w:t>
                </w:r>
              </w:sdtContent>
            </w:sdt>
            <w:r w:rsidR="005D19CA">
              <w:rPr>
                <w:rFonts w:ascii="Arial" w:hAnsi="Arial" w:cs="Arial"/>
              </w:rPr>
              <w:tab/>
            </w:r>
            <w:r w:rsidR="00F1166E" w:rsidRPr="00216492">
              <w:rPr>
                <w:rFonts w:cs="Segoe UI"/>
              </w:rPr>
              <w:t xml:space="preserve">Any changes to the timing/dates or deviation from the </w:t>
            </w:r>
            <w:r w:rsidR="006328EF" w:rsidRPr="00216492">
              <w:rPr>
                <w:rFonts w:cs="Segoe UI"/>
              </w:rPr>
              <w:t xml:space="preserve">agreed </w:t>
            </w:r>
            <w:r w:rsidR="009130B3" w:rsidRPr="00216492">
              <w:rPr>
                <w:rFonts w:cs="Segoe UI"/>
              </w:rPr>
              <w:t>Test P</w:t>
            </w:r>
            <w:r w:rsidR="00F1166E" w:rsidRPr="00216492">
              <w:rPr>
                <w:rFonts w:cs="Segoe UI"/>
              </w:rPr>
              <w:t xml:space="preserve">lan </w:t>
            </w:r>
            <w:r w:rsidR="00787100" w:rsidRPr="00216492">
              <w:rPr>
                <w:rFonts w:cs="Segoe UI"/>
              </w:rPr>
              <w:t>must</w:t>
            </w:r>
            <w:r w:rsidR="00F1166E" w:rsidRPr="00216492">
              <w:rPr>
                <w:rFonts w:cs="Segoe UI"/>
              </w:rPr>
              <w:t xml:space="preserve"> be communicated to the Security Co</w:t>
            </w:r>
            <w:r w:rsidR="00787100" w:rsidRPr="00216492">
              <w:rPr>
                <w:rFonts w:cs="Segoe UI"/>
              </w:rPr>
              <w:t>-</w:t>
            </w:r>
            <w:r w:rsidR="00F1166E" w:rsidRPr="00216492">
              <w:rPr>
                <w:rFonts w:cs="Segoe UI"/>
              </w:rPr>
              <w:t>ordinator</w:t>
            </w:r>
            <w:r w:rsidR="00787100" w:rsidRPr="000C1F98">
              <w:rPr>
                <w:rFonts w:ascii="Arial" w:hAnsi="Arial" w:cs="Arial"/>
              </w:rPr>
              <w:t xml:space="preserve"> </w:t>
            </w:r>
          </w:p>
        </w:tc>
      </w:tr>
      <w:tr w:rsidR="004C75C4" w:rsidRPr="00216492" w14:paraId="59300BB3" w14:textId="77777777" w:rsidTr="00BF5421">
        <w:trPr>
          <w:trHeight w:val="1870"/>
        </w:trPr>
        <w:tc>
          <w:tcPr>
            <w:tcW w:w="1658" w:type="dxa"/>
          </w:tcPr>
          <w:p w14:paraId="586BBB9D" w14:textId="77777777" w:rsidR="004C75C4" w:rsidRPr="00216492" w:rsidRDefault="007E199B" w:rsidP="007D4E8C">
            <w:pPr>
              <w:jc w:val="right"/>
              <w:rPr>
                <w:rFonts w:cs="Segoe UI"/>
                <w:b/>
                <w:color w:val="FF0000"/>
                <w:sz w:val="12"/>
                <w:szCs w:val="14"/>
              </w:rPr>
            </w:pPr>
            <w:r w:rsidRPr="00216492">
              <w:rPr>
                <w:rFonts w:cs="Segoe UI"/>
                <w:b/>
                <w:sz w:val="12"/>
                <w:szCs w:val="14"/>
              </w:rPr>
              <w:t xml:space="preserve">System </w:t>
            </w:r>
            <w:r w:rsidR="007D4E8C" w:rsidRPr="00216492">
              <w:rPr>
                <w:rFonts w:cs="Segoe UI"/>
                <w:b/>
                <w:sz w:val="12"/>
                <w:szCs w:val="14"/>
              </w:rPr>
              <w:t>p</w:t>
            </w:r>
            <w:r w:rsidRPr="00216492">
              <w:rPr>
                <w:rFonts w:cs="Segoe UI"/>
                <w:b/>
                <w:sz w:val="12"/>
                <w:szCs w:val="14"/>
              </w:rPr>
              <w:t xml:space="preserve">re-conditions </w:t>
            </w:r>
            <w:r w:rsidR="007D4E8C" w:rsidRPr="00216492">
              <w:rPr>
                <w:rFonts w:cs="Segoe UI"/>
                <w:b/>
                <w:sz w:val="12"/>
                <w:szCs w:val="14"/>
              </w:rPr>
              <w:t>and</w:t>
            </w:r>
            <w:r w:rsidRPr="00216492">
              <w:rPr>
                <w:rFonts w:cs="Segoe UI"/>
                <w:b/>
                <w:sz w:val="12"/>
                <w:szCs w:val="14"/>
              </w:rPr>
              <w:t xml:space="preserve"> </w:t>
            </w:r>
            <w:r w:rsidR="007D4E8C" w:rsidRPr="00216492">
              <w:rPr>
                <w:rFonts w:cs="Segoe UI"/>
                <w:b/>
                <w:sz w:val="12"/>
                <w:szCs w:val="14"/>
              </w:rPr>
              <w:t>a</w:t>
            </w:r>
            <w:r w:rsidR="006A0F87" w:rsidRPr="00216492">
              <w:rPr>
                <w:rFonts w:cs="Segoe UI"/>
                <w:b/>
                <w:sz w:val="12"/>
                <w:szCs w:val="14"/>
              </w:rPr>
              <w:t xml:space="preserve">dditional </w:t>
            </w:r>
            <w:r w:rsidR="007D4E8C" w:rsidRPr="00216492">
              <w:rPr>
                <w:rFonts w:cs="Segoe UI"/>
                <w:b/>
                <w:sz w:val="12"/>
                <w:szCs w:val="14"/>
              </w:rPr>
              <w:t>c</w:t>
            </w:r>
            <w:r w:rsidR="006A0F87" w:rsidRPr="00216492">
              <w:rPr>
                <w:rFonts w:cs="Segoe UI"/>
                <w:b/>
                <w:sz w:val="12"/>
                <w:szCs w:val="14"/>
              </w:rPr>
              <w:t>omments</w:t>
            </w:r>
            <w:r w:rsidR="004C75C4" w:rsidRPr="00216492">
              <w:rPr>
                <w:rFonts w:cs="Segoe UI"/>
                <w:b/>
                <w:sz w:val="12"/>
                <w:szCs w:val="14"/>
              </w:rPr>
              <w:t>:</w:t>
            </w:r>
          </w:p>
        </w:tc>
        <w:sdt>
          <w:sdtPr>
            <w:rPr>
              <w:rFonts w:cs="Segoe UI"/>
              <w:sz w:val="16"/>
              <w:szCs w:val="16"/>
            </w:rPr>
            <w:id w:val="285248094"/>
            <w:lock w:val="sdtLocked"/>
            <w:placeholder>
              <w:docPart w:val="DefaultPlaceholder_1082065158"/>
            </w:placeholder>
            <w:showingPlcHdr/>
          </w:sdtPr>
          <w:sdtEndPr/>
          <w:sdtContent>
            <w:tc>
              <w:tcPr>
                <w:tcW w:w="9149" w:type="dxa"/>
                <w:gridSpan w:val="2"/>
              </w:tcPr>
              <w:p w14:paraId="380955DF" w14:textId="7C259DB9" w:rsidR="000438FD" w:rsidRPr="00216492" w:rsidRDefault="003F6A82" w:rsidP="000438FD">
                <w:pPr>
                  <w:rPr>
                    <w:rFonts w:cs="Segoe UI"/>
                    <w:sz w:val="16"/>
                    <w:szCs w:val="16"/>
                  </w:rPr>
                </w:pPr>
                <w:r w:rsidRPr="00216492">
                  <w:rPr>
                    <w:rStyle w:val="PlaceholderText"/>
                    <w:rFonts w:cs="Segoe UI"/>
                  </w:rPr>
                  <w:t>Click here to enter text.</w:t>
                </w:r>
              </w:p>
            </w:tc>
          </w:sdtContent>
        </w:sdt>
      </w:tr>
    </w:tbl>
    <w:p w14:paraId="233DBB01" w14:textId="77777777" w:rsidR="00030947" w:rsidRPr="008751AD" w:rsidRDefault="00030947" w:rsidP="00B2338D">
      <w:pPr>
        <w:rPr>
          <w:sz w:val="2"/>
          <w:szCs w:val="10"/>
        </w:rPr>
      </w:pPr>
    </w:p>
    <w:sectPr w:rsidR="00030947" w:rsidRPr="008751AD" w:rsidSect="00BF5421">
      <w:type w:val="continuous"/>
      <w:pgSz w:w="11907" w:h="16840" w:code="9"/>
      <w:pgMar w:top="963" w:right="567" w:bottom="993" w:left="709" w:header="284"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6830" w14:textId="77777777" w:rsidR="001666E0" w:rsidRDefault="001666E0" w:rsidP="007F6DF1">
      <w:r>
        <w:separator/>
      </w:r>
    </w:p>
  </w:endnote>
  <w:endnote w:type="continuationSeparator" w:id="0">
    <w:p w14:paraId="79E23848" w14:textId="77777777" w:rsidR="001666E0" w:rsidRDefault="001666E0" w:rsidP="007F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478C" w14:textId="77777777" w:rsidR="00016EC6" w:rsidRDefault="00016EC6" w:rsidP="007F6DF1">
    <w:pPr>
      <w:pStyle w:val="Footer"/>
      <w:tabs>
        <w:tab w:val="clear" w:pos="8306"/>
        <w:tab w:val="right" w:pos="10632"/>
      </w:tabs>
      <w:rPr>
        <w:rFonts w:ascii="Arial" w:hAnsi="Arial" w:cs="Arial"/>
        <w:i/>
        <w:sz w:val="16"/>
        <w:szCs w:val="16"/>
      </w:rPr>
    </w:pPr>
  </w:p>
  <w:p w14:paraId="29260145" w14:textId="77777777" w:rsidR="00016EC6" w:rsidRDefault="00016EC6" w:rsidP="007F6DF1">
    <w:pPr>
      <w:pStyle w:val="Footer"/>
      <w:tabs>
        <w:tab w:val="clear" w:pos="8306"/>
        <w:tab w:val="right" w:pos="10632"/>
      </w:tabs>
      <w:rPr>
        <w:rFonts w:ascii="Arial" w:hAnsi="Arial" w:cs="Arial"/>
        <w:i/>
        <w:sz w:val="16"/>
        <w:szCs w:val="16"/>
      </w:rPr>
    </w:pPr>
  </w:p>
  <w:p w14:paraId="356A6C00" w14:textId="1B9C90E3" w:rsidR="00071A2B" w:rsidRDefault="00071A2B" w:rsidP="00016EC6">
    <w:pPr>
      <w:pStyle w:val="Footer"/>
      <w:pBdr>
        <w:top w:val="single" w:sz="4" w:space="1" w:color="auto"/>
      </w:pBdr>
      <w:tabs>
        <w:tab w:val="clear" w:pos="8306"/>
        <w:tab w:val="right" w:pos="10632"/>
      </w:tabs>
      <w:rPr>
        <w:rStyle w:val="PageNumber"/>
        <w:rFonts w:ascii="Arial" w:hAnsi="Arial" w:cs="Arial"/>
        <w:i/>
        <w:sz w:val="16"/>
        <w:szCs w:val="16"/>
      </w:rPr>
    </w:pPr>
    <w:r w:rsidRPr="007F6DF1">
      <w:rPr>
        <w:rFonts w:ascii="Arial" w:hAnsi="Arial" w:cs="Arial"/>
        <w:i/>
        <w:sz w:val="16"/>
        <w:szCs w:val="16"/>
      </w:rPr>
      <w:t xml:space="preserve">Page </w:t>
    </w:r>
    <w:r w:rsidRPr="007F6DF1">
      <w:rPr>
        <w:rStyle w:val="PageNumber"/>
        <w:rFonts w:ascii="Arial" w:hAnsi="Arial" w:cs="Arial"/>
        <w:i/>
        <w:sz w:val="16"/>
        <w:szCs w:val="16"/>
      </w:rPr>
      <w:fldChar w:fldCharType="begin"/>
    </w:r>
    <w:r w:rsidRPr="007F6DF1">
      <w:rPr>
        <w:rStyle w:val="PageNumber"/>
        <w:rFonts w:ascii="Arial" w:hAnsi="Arial" w:cs="Arial"/>
        <w:i/>
        <w:sz w:val="16"/>
        <w:szCs w:val="16"/>
      </w:rPr>
      <w:instrText xml:space="preserve"> PAGE </w:instrText>
    </w:r>
    <w:r w:rsidRPr="007F6DF1">
      <w:rPr>
        <w:rStyle w:val="PageNumber"/>
        <w:rFonts w:ascii="Arial" w:hAnsi="Arial" w:cs="Arial"/>
        <w:i/>
        <w:sz w:val="16"/>
        <w:szCs w:val="16"/>
      </w:rPr>
      <w:fldChar w:fldCharType="separate"/>
    </w:r>
    <w:r w:rsidR="00016EC6">
      <w:rPr>
        <w:rStyle w:val="PageNumber"/>
        <w:rFonts w:ascii="Arial" w:hAnsi="Arial" w:cs="Arial"/>
        <w:i/>
        <w:noProof/>
        <w:sz w:val="16"/>
        <w:szCs w:val="16"/>
      </w:rPr>
      <w:t>1</w:t>
    </w:r>
    <w:r w:rsidRPr="007F6DF1">
      <w:rPr>
        <w:rStyle w:val="PageNumber"/>
        <w:rFonts w:ascii="Arial" w:hAnsi="Arial" w:cs="Arial"/>
        <w:i/>
        <w:sz w:val="16"/>
        <w:szCs w:val="16"/>
      </w:rPr>
      <w:fldChar w:fldCharType="end"/>
    </w:r>
    <w:r w:rsidRPr="007F6DF1">
      <w:rPr>
        <w:rStyle w:val="PageNumber"/>
        <w:rFonts w:ascii="Arial" w:hAnsi="Arial" w:cs="Arial"/>
        <w:i/>
        <w:sz w:val="16"/>
        <w:szCs w:val="16"/>
      </w:rPr>
      <w:t xml:space="preserve"> of </w:t>
    </w:r>
    <w:r w:rsidRPr="007F6DF1">
      <w:rPr>
        <w:rStyle w:val="PageNumber"/>
        <w:rFonts w:ascii="Arial" w:hAnsi="Arial" w:cs="Arial"/>
        <w:i/>
        <w:sz w:val="16"/>
        <w:szCs w:val="16"/>
      </w:rPr>
      <w:fldChar w:fldCharType="begin"/>
    </w:r>
    <w:r w:rsidRPr="007F6DF1">
      <w:rPr>
        <w:rStyle w:val="PageNumber"/>
        <w:rFonts w:ascii="Arial" w:hAnsi="Arial" w:cs="Arial"/>
        <w:i/>
        <w:sz w:val="16"/>
        <w:szCs w:val="16"/>
      </w:rPr>
      <w:instrText xml:space="preserve"> NUMPAGES </w:instrText>
    </w:r>
    <w:r w:rsidRPr="007F6DF1">
      <w:rPr>
        <w:rStyle w:val="PageNumber"/>
        <w:rFonts w:ascii="Arial" w:hAnsi="Arial" w:cs="Arial"/>
        <w:i/>
        <w:sz w:val="16"/>
        <w:szCs w:val="16"/>
      </w:rPr>
      <w:fldChar w:fldCharType="separate"/>
    </w:r>
    <w:r w:rsidR="00016EC6">
      <w:rPr>
        <w:rStyle w:val="PageNumber"/>
        <w:rFonts w:ascii="Arial" w:hAnsi="Arial" w:cs="Arial"/>
        <w:i/>
        <w:noProof/>
        <w:sz w:val="16"/>
        <w:szCs w:val="16"/>
      </w:rPr>
      <w:t>1</w:t>
    </w:r>
    <w:r w:rsidRPr="007F6DF1">
      <w:rPr>
        <w:rStyle w:val="PageNumber"/>
        <w:rFonts w:ascii="Arial" w:hAnsi="Arial" w:cs="Arial"/>
        <w:i/>
        <w:sz w:val="16"/>
        <w:szCs w:val="16"/>
      </w:rPr>
      <w:fldChar w:fldCharType="end"/>
    </w:r>
    <w:r w:rsidRPr="007F6DF1">
      <w:rPr>
        <w:rStyle w:val="PageNumber"/>
        <w:rFonts w:ascii="Arial" w:hAnsi="Arial" w:cs="Arial"/>
        <w:i/>
        <w:sz w:val="16"/>
        <w:szCs w:val="16"/>
      </w:rPr>
      <w:tab/>
    </w:r>
    <w:r w:rsidRPr="007F6DF1">
      <w:rPr>
        <w:rStyle w:val="PageNumber"/>
        <w:rFonts w:ascii="Arial" w:hAnsi="Arial" w:cs="Arial"/>
        <w:i/>
        <w:sz w:val="16"/>
        <w:szCs w:val="16"/>
      </w:rPr>
      <w:tab/>
      <w:t>Form ID: FM-</w:t>
    </w:r>
    <w:r>
      <w:rPr>
        <w:rStyle w:val="PageNumber"/>
        <w:rFonts w:ascii="Arial" w:hAnsi="Arial" w:cs="Arial"/>
        <w:i/>
        <w:sz w:val="16"/>
        <w:szCs w:val="16"/>
      </w:rPr>
      <w:t>EA</w:t>
    </w:r>
    <w:r w:rsidRPr="007F6DF1">
      <w:rPr>
        <w:rStyle w:val="PageNumber"/>
        <w:rFonts w:ascii="Arial" w:hAnsi="Arial" w:cs="Arial"/>
        <w:i/>
        <w:sz w:val="16"/>
        <w:szCs w:val="16"/>
      </w:rPr>
      <w:t>-</w:t>
    </w:r>
    <w:r w:rsidR="000C1F98">
      <w:rPr>
        <w:rStyle w:val="PageNumber"/>
        <w:rFonts w:ascii="Arial" w:hAnsi="Arial" w:cs="Arial"/>
        <w:i/>
        <w:sz w:val="16"/>
        <w:szCs w:val="16"/>
      </w:rPr>
      <w:t>502</w:t>
    </w:r>
    <w:r w:rsidRPr="007F6DF1">
      <w:rPr>
        <w:rStyle w:val="PageNumber"/>
        <w:rFonts w:ascii="Arial" w:hAnsi="Arial" w:cs="Arial"/>
        <w:i/>
        <w:sz w:val="16"/>
        <w:szCs w:val="16"/>
      </w:rPr>
      <w:t>/</w:t>
    </w:r>
    <w:r w:rsidR="006A06C2">
      <w:rPr>
        <w:rStyle w:val="PageNumber"/>
        <w:rFonts w:ascii="Arial" w:hAnsi="Arial" w:cs="Arial"/>
        <w:i/>
        <w:sz w:val="16"/>
        <w:szCs w:val="16"/>
      </w:rPr>
      <w:t>V</w:t>
    </w:r>
    <w:r w:rsidR="00C76224">
      <w:rPr>
        <w:rStyle w:val="PageNumber"/>
        <w:rFonts w:ascii="Arial" w:hAnsi="Arial" w:cs="Arial"/>
        <w:i/>
        <w:sz w:val="16"/>
        <w:szCs w:val="16"/>
      </w:rPr>
      <w:t>6</w:t>
    </w:r>
  </w:p>
  <w:p w14:paraId="4EBE067A" w14:textId="77777777" w:rsidR="00071A2B" w:rsidRPr="008751AD" w:rsidRDefault="00071A2B" w:rsidP="007F6DF1">
    <w:pPr>
      <w:pStyle w:val="Footer"/>
      <w:tabs>
        <w:tab w:val="clear" w:pos="8306"/>
        <w:tab w:val="right" w:pos="10632"/>
      </w:tabs>
      <w:rPr>
        <w:rFonts w:ascii="Arial" w:hAnsi="Arial" w:cs="Arial"/>
        <w: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E4A2" w14:textId="77777777" w:rsidR="001666E0" w:rsidRDefault="001666E0" w:rsidP="007F6DF1">
      <w:r>
        <w:separator/>
      </w:r>
    </w:p>
  </w:footnote>
  <w:footnote w:type="continuationSeparator" w:id="0">
    <w:p w14:paraId="7D673B15" w14:textId="77777777" w:rsidR="001666E0" w:rsidRDefault="001666E0" w:rsidP="007F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BD21306_"/>
      </v:shape>
    </w:pict>
  </w:numPicBullet>
  <w:abstractNum w:abstractNumId="0" w15:restartNumberingAfterBreak="0">
    <w:nsid w:val="FFFFFF7C"/>
    <w:multiLevelType w:val="singleLevel"/>
    <w:tmpl w:val="B36229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A0FD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A4C1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C8BF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0A2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C0F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FCDB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0A57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239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083E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574AB"/>
    <w:multiLevelType w:val="hybridMultilevel"/>
    <w:tmpl w:val="425AFEBE"/>
    <w:lvl w:ilvl="0" w:tplc="E6165994">
      <w:start w:val="1"/>
      <w:numFmt w:val="bullet"/>
      <w:pStyle w:val="Style1"/>
      <w:lvlText w:val="&gt;"/>
      <w:lvlJc w:val="left"/>
      <w:pPr>
        <w:tabs>
          <w:tab w:val="num" w:pos="567"/>
        </w:tabs>
        <w:ind w:left="567" w:hanging="567"/>
      </w:pPr>
      <w:rPr>
        <w:rFonts w:ascii="Arial" w:hAnsi="Arial" w:hint="default"/>
        <w:b/>
        <w:i w:val="0"/>
        <w:color w:val="FF990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5567CF"/>
    <w:multiLevelType w:val="hybridMultilevel"/>
    <w:tmpl w:val="986614C0"/>
    <w:lvl w:ilvl="0" w:tplc="97AE9110">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1B14BB"/>
    <w:multiLevelType w:val="multilevel"/>
    <w:tmpl w:val="692053A6"/>
    <w:lvl w:ilvl="0">
      <w:start w:val="1"/>
      <w:numFmt w:val="bullet"/>
      <w:pStyle w:val="Bullet1"/>
      <w:lvlText w:val=""/>
      <w:lvlJc w:val="left"/>
      <w:pPr>
        <w:tabs>
          <w:tab w:val="num" w:pos="717"/>
        </w:tabs>
        <w:ind w:left="717" w:hanging="717"/>
      </w:pPr>
      <w:rPr>
        <w:rFonts w:ascii="Wingdings" w:hAnsi="Wingdings" w:hint="default"/>
        <w:b w:val="0"/>
        <w:i w:val="0"/>
        <w:color w:val="000000"/>
        <w:sz w:val="22"/>
        <w:szCs w:val="22"/>
      </w:rPr>
    </w:lvl>
    <w:lvl w:ilvl="1">
      <w:start w:val="1"/>
      <w:numFmt w:val="decimal"/>
      <w:isLgl/>
      <w:lvlText w:val="%1.%2"/>
      <w:lvlJc w:val="left"/>
      <w:pPr>
        <w:tabs>
          <w:tab w:val="num" w:pos="-757"/>
        </w:tabs>
        <w:ind w:left="-48" w:hanging="142"/>
      </w:pPr>
      <w:rPr>
        <w:rFonts w:hint="default"/>
        <w:i w:val="0"/>
        <w:color w:val="000000"/>
      </w:rPr>
    </w:lvl>
    <w:lvl w:ilvl="2">
      <w:start w:val="1"/>
      <w:numFmt w:val="decimal"/>
      <w:isLgl/>
      <w:lvlText w:val="%1.%2.%3"/>
      <w:lvlJc w:val="left"/>
      <w:pPr>
        <w:tabs>
          <w:tab w:val="num" w:pos="3316"/>
        </w:tabs>
        <w:ind w:left="3316" w:hanging="992"/>
      </w:pPr>
      <w:rPr>
        <w:rFonts w:hint="default"/>
        <w:color w:val="000000"/>
      </w:rPr>
    </w:lvl>
    <w:lvl w:ilvl="3">
      <w:start w:val="1"/>
      <w:numFmt w:val="decimal"/>
      <w:isLgl/>
      <w:lvlText w:val="%1.%2.%3.%4"/>
      <w:lvlJc w:val="left"/>
      <w:pPr>
        <w:tabs>
          <w:tab w:val="num" w:pos="2051"/>
        </w:tabs>
        <w:ind w:left="2051" w:hanging="720"/>
      </w:pPr>
      <w:rPr>
        <w:rFonts w:hint="default"/>
        <w:color w:val="000000"/>
      </w:rPr>
    </w:lvl>
    <w:lvl w:ilvl="4">
      <w:start w:val="1"/>
      <w:numFmt w:val="decimal"/>
      <w:isLgl/>
      <w:lvlText w:val="%1.%2.%3.%4.%5"/>
      <w:lvlJc w:val="left"/>
      <w:pPr>
        <w:tabs>
          <w:tab w:val="num" w:pos="2978"/>
        </w:tabs>
        <w:ind w:left="2978" w:hanging="1080"/>
      </w:pPr>
      <w:rPr>
        <w:rFonts w:hint="default"/>
        <w:color w:val="000000"/>
      </w:rPr>
    </w:lvl>
    <w:lvl w:ilvl="5">
      <w:start w:val="1"/>
      <w:numFmt w:val="decimal"/>
      <w:isLgl/>
      <w:lvlText w:val="%1.%2.%3.%4.%5.%6"/>
      <w:lvlJc w:val="left"/>
      <w:pPr>
        <w:tabs>
          <w:tab w:val="num" w:pos="3545"/>
        </w:tabs>
        <w:ind w:left="3545" w:hanging="1080"/>
      </w:pPr>
      <w:rPr>
        <w:rFonts w:hint="default"/>
        <w:color w:val="000000"/>
      </w:rPr>
    </w:lvl>
    <w:lvl w:ilvl="6">
      <w:start w:val="1"/>
      <w:numFmt w:val="decimal"/>
      <w:isLgl/>
      <w:lvlText w:val="%1.%2.%3.%4.%5.%6.%7"/>
      <w:lvlJc w:val="left"/>
      <w:pPr>
        <w:tabs>
          <w:tab w:val="num" w:pos="4472"/>
        </w:tabs>
        <w:ind w:left="4472" w:hanging="1440"/>
      </w:pPr>
      <w:rPr>
        <w:rFonts w:hint="default"/>
        <w:color w:val="000000"/>
      </w:rPr>
    </w:lvl>
    <w:lvl w:ilvl="7">
      <w:start w:val="1"/>
      <w:numFmt w:val="decimal"/>
      <w:isLgl/>
      <w:lvlText w:val="%1.%2.%3.%4.%5.%6.%7.%8"/>
      <w:lvlJc w:val="left"/>
      <w:pPr>
        <w:tabs>
          <w:tab w:val="num" w:pos="5039"/>
        </w:tabs>
        <w:ind w:left="5039" w:hanging="1440"/>
      </w:pPr>
      <w:rPr>
        <w:rFonts w:hint="default"/>
        <w:color w:val="000000"/>
      </w:rPr>
    </w:lvl>
    <w:lvl w:ilvl="8">
      <w:start w:val="1"/>
      <w:numFmt w:val="decimal"/>
      <w:isLgl/>
      <w:lvlText w:val="%1.%2.%3.%4.%5.%6.%7.%8.%9"/>
      <w:lvlJc w:val="left"/>
      <w:pPr>
        <w:tabs>
          <w:tab w:val="num" w:pos="5966"/>
        </w:tabs>
        <w:ind w:left="5966" w:hanging="1800"/>
      </w:pPr>
      <w:rPr>
        <w:rFonts w:hint="default"/>
        <w:color w:val="000000"/>
      </w:rPr>
    </w:lvl>
  </w:abstractNum>
  <w:abstractNum w:abstractNumId="13" w15:restartNumberingAfterBreak="0">
    <w:nsid w:val="37171C60"/>
    <w:multiLevelType w:val="hybridMultilevel"/>
    <w:tmpl w:val="FFD8C794"/>
    <w:lvl w:ilvl="0" w:tplc="1E365330">
      <w:start w:val="1"/>
      <w:numFmt w:val="bullet"/>
      <w:pStyle w:val="BulletText1"/>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14675"/>
    <w:multiLevelType w:val="multilevel"/>
    <w:tmpl w:val="914A3572"/>
    <w:lvl w:ilvl="0">
      <w:start w:val="1"/>
      <w:numFmt w:val="bullet"/>
      <w:pStyle w:val="psbullet2"/>
      <w:lvlText w:val=""/>
      <w:lvlJc w:val="left"/>
      <w:pPr>
        <w:tabs>
          <w:tab w:val="num" w:pos="717"/>
        </w:tabs>
        <w:ind w:left="717" w:hanging="717"/>
      </w:pPr>
      <w:rPr>
        <w:rFonts w:ascii="Wingdings" w:hAnsi="Wingdings" w:hint="default"/>
        <w:b w:val="0"/>
        <w:i w:val="0"/>
        <w:color w:val="000000"/>
        <w:sz w:val="22"/>
        <w:szCs w:val="22"/>
      </w:rPr>
    </w:lvl>
    <w:lvl w:ilvl="1">
      <w:start w:val="1"/>
      <w:numFmt w:val="bullet"/>
      <w:lvlText w:val=""/>
      <w:lvlJc w:val="left"/>
      <w:pPr>
        <w:tabs>
          <w:tab w:val="num" w:pos="170"/>
        </w:tabs>
        <w:ind w:left="170" w:hanging="360"/>
      </w:pPr>
      <w:rPr>
        <w:rFonts w:ascii="Symbol" w:hAnsi="Symbol" w:hint="default"/>
        <w:b w:val="0"/>
        <w:i w:val="0"/>
        <w:color w:val="000000"/>
        <w:sz w:val="22"/>
        <w:szCs w:val="22"/>
      </w:rPr>
    </w:lvl>
    <w:lvl w:ilvl="2">
      <w:start w:val="1"/>
      <w:numFmt w:val="decimal"/>
      <w:isLgl/>
      <w:lvlText w:val="%1.%2.%3"/>
      <w:lvlJc w:val="left"/>
      <w:pPr>
        <w:tabs>
          <w:tab w:val="num" w:pos="3316"/>
        </w:tabs>
        <w:ind w:left="3316" w:hanging="992"/>
      </w:pPr>
      <w:rPr>
        <w:rFonts w:hint="default"/>
        <w:color w:val="000000"/>
      </w:rPr>
    </w:lvl>
    <w:lvl w:ilvl="3">
      <w:start w:val="1"/>
      <w:numFmt w:val="decimal"/>
      <w:isLgl/>
      <w:lvlText w:val="%1.%2.%3.%4"/>
      <w:lvlJc w:val="left"/>
      <w:pPr>
        <w:tabs>
          <w:tab w:val="num" w:pos="2051"/>
        </w:tabs>
        <w:ind w:left="2051" w:hanging="720"/>
      </w:pPr>
      <w:rPr>
        <w:rFonts w:hint="default"/>
        <w:color w:val="000000"/>
      </w:rPr>
    </w:lvl>
    <w:lvl w:ilvl="4">
      <w:start w:val="1"/>
      <w:numFmt w:val="decimal"/>
      <w:isLgl/>
      <w:lvlText w:val="%1.%2.%3.%4.%5"/>
      <w:lvlJc w:val="left"/>
      <w:pPr>
        <w:tabs>
          <w:tab w:val="num" w:pos="2978"/>
        </w:tabs>
        <w:ind w:left="2978" w:hanging="1080"/>
      </w:pPr>
      <w:rPr>
        <w:rFonts w:hint="default"/>
        <w:color w:val="000000"/>
      </w:rPr>
    </w:lvl>
    <w:lvl w:ilvl="5">
      <w:start w:val="1"/>
      <w:numFmt w:val="decimal"/>
      <w:isLgl/>
      <w:lvlText w:val="%1.%2.%3.%4.%5.%6"/>
      <w:lvlJc w:val="left"/>
      <w:pPr>
        <w:tabs>
          <w:tab w:val="num" w:pos="3545"/>
        </w:tabs>
        <w:ind w:left="3545" w:hanging="1080"/>
      </w:pPr>
      <w:rPr>
        <w:rFonts w:hint="default"/>
        <w:color w:val="000000"/>
      </w:rPr>
    </w:lvl>
    <w:lvl w:ilvl="6">
      <w:start w:val="1"/>
      <w:numFmt w:val="decimal"/>
      <w:isLgl/>
      <w:lvlText w:val="%1.%2.%3.%4.%5.%6.%7"/>
      <w:lvlJc w:val="left"/>
      <w:pPr>
        <w:tabs>
          <w:tab w:val="num" w:pos="4472"/>
        </w:tabs>
        <w:ind w:left="4472" w:hanging="1440"/>
      </w:pPr>
      <w:rPr>
        <w:rFonts w:hint="default"/>
        <w:color w:val="000000"/>
      </w:rPr>
    </w:lvl>
    <w:lvl w:ilvl="7">
      <w:start w:val="1"/>
      <w:numFmt w:val="decimal"/>
      <w:isLgl/>
      <w:lvlText w:val="%1.%2.%3.%4.%5.%6.%7.%8"/>
      <w:lvlJc w:val="left"/>
      <w:pPr>
        <w:tabs>
          <w:tab w:val="num" w:pos="5039"/>
        </w:tabs>
        <w:ind w:left="5039" w:hanging="1440"/>
      </w:pPr>
      <w:rPr>
        <w:rFonts w:hint="default"/>
        <w:color w:val="000000"/>
      </w:rPr>
    </w:lvl>
    <w:lvl w:ilvl="8">
      <w:start w:val="1"/>
      <w:numFmt w:val="decimal"/>
      <w:isLgl/>
      <w:lvlText w:val="%1.%2.%3.%4.%5.%6.%7.%8.%9"/>
      <w:lvlJc w:val="left"/>
      <w:pPr>
        <w:tabs>
          <w:tab w:val="num" w:pos="5966"/>
        </w:tabs>
        <w:ind w:left="5966" w:hanging="1800"/>
      </w:pPr>
      <w:rPr>
        <w:rFonts w:hint="default"/>
        <w:color w:val="000000"/>
      </w:rPr>
    </w:lvl>
  </w:abstractNum>
  <w:abstractNum w:abstractNumId="15" w15:restartNumberingAfterBreak="0">
    <w:nsid w:val="5706452E"/>
    <w:multiLevelType w:val="multilevel"/>
    <w:tmpl w:val="B56A2D76"/>
    <w:lvl w:ilvl="0">
      <w:start w:val="1"/>
      <w:numFmt w:val="decimal"/>
      <w:pStyle w:val="psnumbering1"/>
      <w:lvlText w:val="%1."/>
      <w:lvlJc w:val="left"/>
      <w:pPr>
        <w:tabs>
          <w:tab w:val="num" w:pos="-370"/>
        </w:tabs>
        <w:ind w:left="197" w:hanging="567"/>
      </w:pPr>
      <w:rPr>
        <w:rFonts w:ascii="Arial" w:hAnsi="Arial" w:cs="Arial" w:hint="default"/>
        <w:b w:val="0"/>
        <w:i w:val="0"/>
        <w:color w:val="000000"/>
        <w:sz w:val="22"/>
        <w:szCs w:val="22"/>
      </w:rPr>
    </w:lvl>
    <w:lvl w:ilvl="1">
      <w:start w:val="1"/>
      <w:numFmt w:val="decimal"/>
      <w:pStyle w:val="psnumbering2"/>
      <w:isLgl/>
      <w:lvlText w:val="%1.%2"/>
      <w:lvlJc w:val="left"/>
      <w:pPr>
        <w:tabs>
          <w:tab w:val="num" w:pos="-757"/>
        </w:tabs>
        <w:ind w:left="-48" w:hanging="142"/>
      </w:pPr>
      <w:rPr>
        <w:rFonts w:hint="default"/>
        <w:i w:val="0"/>
        <w:color w:val="000000"/>
      </w:rPr>
    </w:lvl>
    <w:lvl w:ilvl="2">
      <w:start w:val="1"/>
      <w:numFmt w:val="decimal"/>
      <w:pStyle w:val="psnumbering6"/>
      <w:isLgl/>
      <w:lvlText w:val="%1.%2.%3"/>
      <w:lvlJc w:val="left"/>
      <w:pPr>
        <w:tabs>
          <w:tab w:val="num" w:pos="3316"/>
        </w:tabs>
        <w:ind w:left="3316" w:hanging="992"/>
      </w:pPr>
      <w:rPr>
        <w:rFonts w:hint="default"/>
        <w:color w:val="000000"/>
      </w:rPr>
    </w:lvl>
    <w:lvl w:ilvl="3">
      <w:start w:val="1"/>
      <w:numFmt w:val="decimal"/>
      <w:isLgl/>
      <w:lvlText w:val="%1.%2.%3.%4"/>
      <w:lvlJc w:val="left"/>
      <w:pPr>
        <w:tabs>
          <w:tab w:val="num" w:pos="2051"/>
        </w:tabs>
        <w:ind w:left="2051" w:hanging="720"/>
      </w:pPr>
      <w:rPr>
        <w:rFonts w:hint="default"/>
        <w:color w:val="000000"/>
      </w:rPr>
    </w:lvl>
    <w:lvl w:ilvl="4">
      <w:start w:val="1"/>
      <w:numFmt w:val="decimal"/>
      <w:isLgl/>
      <w:lvlText w:val="%1.%2.%3.%4.%5"/>
      <w:lvlJc w:val="left"/>
      <w:pPr>
        <w:tabs>
          <w:tab w:val="num" w:pos="2978"/>
        </w:tabs>
        <w:ind w:left="2978" w:hanging="1080"/>
      </w:pPr>
      <w:rPr>
        <w:rFonts w:hint="default"/>
        <w:color w:val="000000"/>
      </w:rPr>
    </w:lvl>
    <w:lvl w:ilvl="5">
      <w:start w:val="1"/>
      <w:numFmt w:val="decimal"/>
      <w:isLgl/>
      <w:lvlText w:val="%1.%2.%3.%4.%5.%6"/>
      <w:lvlJc w:val="left"/>
      <w:pPr>
        <w:tabs>
          <w:tab w:val="num" w:pos="3545"/>
        </w:tabs>
        <w:ind w:left="3545" w:hanging="1080"/>
      </w:pPr>
      <w:rPr>
        <w:rFonts w:hint="default"/>
        <w:color w:val="000000"/>
      </w:rPr>
    </w:lvl>
    <w:lvl w:ilvl="6">
      <w:start w:val="1"/>
      <w:numFmt w:val="decimal"/>
      <w:isLgl/>
      <w:lvlText w:val="%1.%2.%3.%4.%5.%6.%7"/>
      <w:lvlJc w:val="left"/>
      <w:pPr>
        <w:tabs>
          <w:tab w:val="num" w:pos="4472"/>
        </w:tabs>
        <w:ind w:left="4472" w:hanging="1440"/>
      </w:pPr>
      <w:rPr>
        <w:rFonts w:hint="default"/>
        <w:color w:val="000000"/>
      </w:rPr>
    </w:lvl>
    <w:lvl w:ilvl="7">
      <w:start w:val="1"/>
      <w:numFmt w:val="decimal"/>
      <w:isLgl/>
      <w:lvlText w:val="%1.%2.%3.%4.%5.%6.%7.%8"/>
      <w:lvlJc w:val="left"/>
      <w:pPr>
        <w:tabs>
          <w:tab w:val="num" w:pos="5039"/>
        </w:tabs>
        <w:ind w:left="5039" w:hanging="1440"/>
      </w:pPr>
      <w:rPr>
        <w:rFonts w:hint="default"/>
        <w:color w:val="000000"/>
      </w:rPr>
    </w:lvl>
    <w:lvl w:ilvl="8">
      <w:start w:val="1"/>
      <w:numFmt w:val="decimal"/>
      <w:isLgl/>
      <w:lvlText w:val="%1.%2.%3.%4.%5.%6.%7.%8.%9"/>
      <w:lvlJc w:val="left"/>
      <w:pPr>
        <w:tabs>
          <w:tab w:val="num" w:pos="5966"/>
        </w:tabs>
        <w:ind w:left="5966" w:hanging="1800"/>
      </w:pPr>
      <w:rPr>
        <w:rFonts w:hint="default"/>
        <w:color w:val="000000"/>
      </w:rPr>
    </w:lvl>
  </w:abstractNum>
  <w:abstractNum w:abstractNumId="16" w15:restartNumberingAfterBreak="0">
    <w:nsid w:val="5BDC63C6"/>
    <w:multiLevelType w:val="hybridMultilevel"/>
    <w:tmpl w:val="FA66D796"/>
    <w:lvl w:ilvl="0" w:tplc="08090001">
      <w:start w:val="1"/>
      <w:numFmt w:val="bullet"/>
      <w:lvlText w:val=""/>
      <w:lvlJc w:val="left"/>
      <w:pPr>
        <w:tabs>
          <w:tab w:val="num" w:pos="3044"/>
        </w:tabs>
        <w:ind w:left="3044" w:hanging="360"/>
      </w:pPr>
      <w:rPr>
        <w:rFonts w:ascii="Symbol" w:hAnsi="Symbol" w:hint="default"/>
      </w:rPr>
    </w:lvl>
    <w:lvl w:ilvl="1" w:tplc="08090003" w:tentative="1">
      <w:start w:val="1"/>
      <w:numFmt w:val="bullet"/>
      <w:lvlText w:val="o"/>
      <w:lvlJc w:val="left"/>
      <w:pPr>
        <w:tabs>
          <w:tab w:val="num" w:pos="3764"/>
        </w:tabs>
        <w:ind w:left="3764" w:hanging="360"/>
      </w:pPr>
      <w:rPr>
        <w:rFonts w:ascii="Courier New" w:hAnsi="Courier New" w:cs="Courier New" w:hint="default"/>
      </w:rPr>
    </w:lvl>
    <w:lvl w:ilvl="2" w:tplc="08090005" w:tentative="1">
      <w:start w:val="1"/>
      <w:numFmt w:val="bullet"/>
      <w:lvlText w:val=""/>
      <w:lvlJc w:val="left"/>
      <w:pPr>
        <w:tabs>
          <w:tab w:val="num" w:pos="4484"/>
        </w:tabs>
        <w:ind w:left="4484" w:hanging="360"/>
      </w:pPr>
      <w:rPr>
        <w:rFonts w:ascii="Wingdings" w:hAnsi="Wingdings" w:hint="default"/>
      </w:rPr>
    </w:lvl>
    <w:lvl w:ilvl="3" w:tplc="08090001" w:tentative="1">
      <w:start w:val="1"/>
      <w:numFmt w:val="bullet"/>
      <w:lvlText w:val=""/>
      <w:lvlJc w:val="left"/>
      <w:pPr>
        <w:tabs>
          <w:tab w:val="num" w:pos="5204"/>
        </w:tabs>
        <w:ind w:left="5204" w:hanging="360"/>
      </w:pPr>
      <w:rPr>
        <w:rFonts w:ascii="Symbol" w:hAnsi="Symbol" w:hint="default"/>
      </w:rPr>
    </w:lvl>
    <w:lvl w:ilvl="4" w:tplc="08090003" w:tentative="1">
      <w:start w:val="1"/>
      <w:numFmt w:val="bullet"/>
      <w:lvlText w:val="o"/>
      <w:lvlJc w:val="left"/>
      <w:pPr>
        <w:tabs>
          <w:tab w:val="num" w:pos="5924"/>
        </w:tabs>
        <w:ind w:left="5924" w:hanging="360"/>
      </w:pPr>
      <w:rPr>
        <w:rFonts w:ascii="Courier New" w:hAnsi="Courier New" w:cs="Courier New" w:hint="default"/>
      </w:rPr>
    </w:lvl>
    <w:lvl w:ilvl="5" w:tplc="08090005" w:tentative="1">
      <w:start w:val="1"/>
      <w:numFmt w:val="bullet"/>
      <w:lvlText w:val=""/>
      <w:lvlJc w:val="left"/>
      <w:pPr>
        <w:tabs>
          <w:tab w:val="num" w:pos="6644"/>
        </w:tabs>
        <w:ind w:left="6644" w:hanging="360"/>
      </w:pPr>
      <w:rPr>
        <w:rFonts w:ascii="Wingdings" w:hAnsi="Wingdings" w:hint="default"/>
      </w:rPr>
    </w:lvl>
    <w:lvl w:ilvl="6" w:tplc="08090001" w:tentative="1">
      <w:start w:val="1"/>
      <w:numFmt w:val="bullet"/>
      <w:lvlText w:val=""/>
      <w:lvlJc w:val="left"/>
      <w:pPr>
        <w:tabs>
          <w:tab w:val="num" w:pos="7364"/>
        </w:tabs>
        <w:ind w:left="7364" w:hanging="360"/>
      </w:pPr>
      <w:rPr>
        <w:rFonts w:ascii="Symbol" w:hAnsi="Symbol" w:hint="default"/>
      </w:rPr>
    </w:lvl>
    <w:lvl w:ilvl="7" w:tplc="08090003" w:tentative="1">
      <w:start w:val="1"/>
      <w:numFmt w:val="bullet"/>
      <w:lvlText w:val="o"/>
      <w:lvlJc w:val="left"/>
      <w:pPr>
        <w:tabs>
          <w:tab w:val="num" w:pos="8084"/>
        </w:tabs>
        <w:ind w:left="8084" w:hanging="360"/>
      </w:pPr>
      <w:rPr>
        <w:rFonts w:ascii="Courier New" w:hAnsi="Courier New" w:cs="Courier New" w:hint="default"/>
      </w:rPr>
    </w:lvl>
    <w:lvl w:ilvl="8" w:tplc="08090005" w:tentative="1">
      <w:start w:val="1"/>
      <w:numFmt w:val="bullet"/>
      <w:lvlText w:val=""/>
      <w:lvlJc w:val="left"/>
      <w:pPr>
        <w:tabs>
          <w:tab w:val="num" w:pos="8804"/>
        </w:tabs>
        <w:ind w:left="8804" w:hanging="360"/>
      </w:pPr>
      <w:rPr>
        <w:rFonts w:ascii="Wingdings" w:hAnsi="Wingdings" w:hint="default"/>
      </w:rPr>
    </w:lvl>
  </w:abstractNum>
  <w:abstractNum w:abstractNumId="17" w15:restartNumberingAfterBreak="0">
    <w:nsid w:val="632F591A"/>
    <w:multiLevelType w:val="hybridMultilevel"/>
    <w:tmpl w:val="0CB276FC"/>
    <w:lvl w:ilvl="0" w:tplc="14962684">
      <w:start w:val="1"/>
      <w:numFmt w:val="bullet"/>
      <w:pStyle w:val="Bullet2"/>
      <w:lvlText w:val=""/>
      <w:lvlPicBulletId w:val="0"/>
      <w:lvlJc w:val="left"/>
      <w:pPr>
        <w:tabs>
          <w:tab w:val="num" w:pos="1423"/>
        </w:tabs>
        <w:ind w:left="1423" w:hanging="397"/>
      </w:pPr>
      <w:rPr>
        <w:rFonts w:ascii="Symbol" w:hAnsi="Symbol" w:hint="default"/>
        <w:color w:val="auto"/>
      </w:rPr>
    </w:lvl>
    <w:lvl w:ilvl="1" w:tplc="08090003" w:tentative="1">
      <w:start w:val="1"/>
      <w:numFmt w:val="bullet"/>
      <w:lvlText w:val="o"/>
      <w:lvlJc w:val="left"/>
      <w:pPr>
        <w:tabs>
          <w:tab w:val="num" w:pos="2466"/>
        </w:tabs>
        <w:ind w:left="2466" w:hanging="360"/>
      </w:pPr>
      <w:rPr>
        <w:rFonts w:ascii="Courier New" w:hAnsi="Courier New" w:cs="Courier New" w:hint="default"/>
      </w:rPr>
    </w:lvl>
    <w:lvl w:ilvl="2" w:tplc="08090005" w:tentative="1">
      <w:start w:val="1"/>
      <w:numFmt w:val="bullet"/>
      <w:lvlText w:val=""/>
      <w:lvlJc w:val="left"/>
      <w:pPr>
        <w:tabs>
          <w:tab w:val="num" w:pos="3186"/>
        </w:tabs>
        <w:ind w:left="3186" w:hanging="360"/>
      </w:pPr>
      <w:rPr>
        <w:rFonts w:ascii="Wingdings" w:hAnsi="Wingdings" w:hint="default"/>
      </w:rPr>
    </w:lvl>
    <w:lvl w:ilvl="3" w:tplc="08090001" w:tentative="1">
      <w:start w:val="1"/>
      <w:numFmt w:val="bullet"/>
      <w:lvlText w:val=""/>
      <w:lvlJc w:val="left"/>
      <w:pPr>
        <w:tabs>
          <w:tab w:val="num" w:pos="3906"/>
        </w:tabs>
        <w:ind w:left="3906" w:hanging="360"/>
      </w:pPr>
      <w:rPr>
        <w:rFonts w:ascii="Symbol" w:hAnsi="Symbol" w:hint="default"/>
      </w:rPr>
    </w:lvl>
    <w:lvl w:ilvl="4" w:tplc="08090003" w:tentative="1">
      <w:start w:val="1"/>
      <w:numFmt w:val="bullet"/>
      <w:lvlText w:val="o"/>
      <w:lvlJc w:val="left"/>
      <w:pPr>
        <w:tabs>
          <w:tab w:val="num" w:pos="4626"/>
        </w:tabs>
        <w:ind w:left="4626" w:hanging="360"/>
      </w:pPr>
      <w:rPr>
        <w:rFonts w:ascii="Courier New" w:hAnsi="Courier New" w:cs="Courier New" w:hint="default"/>
      </w:rPr>
    </w:lvl>
    <w:lvl w:ilvl="5" w:tplc="08090005" w:tentative="1">
      <w:start w:val="1"/>
      <w:numFmt w:val="bullet"/>
      <w:lvlText w:val=""/>
      <w:lvlJc w:val="left"/>
      <w:pPr>
        <w:tabs>
          <w:tab w:val="num" w:pos="5346"/>
        </w:tabs>
        <w:ind w:left="5346" w:hanging="360"/>
      </w:pPr>
      <w:rPr>
        <w:rFonts w:ascii="Wingdings" w:hAnsi="Wingdings" w:hint="default"/>
      </w:rPr>
    </w:lvl>
    <w:lvl w:ilvl="6" w:tplc="08090001" w:tentative="1">
      <w:start w:val="1"/>
      <w:numFmt w:val="bullet"/>
      <w:lvlText w:val=""/>
      <w:lvlJc w:val="left"/>
      <w:pPr>
        <w:tabs>
          <w:tab w:val="num" w:pos="6066"/>
        </w:tabs>
        <w:ind w:left="6066" w:hanging="360"/>
      </w:pPr>
      <w:rPr>
        <w:rFonts w:ascii="Symbol" w:hAnsi="Symbol" w:hint="default"/>
      </w:rPr>
    </w:lvl>
    <w:lvl w:ilvl="7" w:tplc="08090003" w:tentative="1">
      <w:start w:val="1"/>
      <w:numFmt w:val="bullet"/>
      <w:lvlText w:val="o"/>
      <w:lvlJc w:val="left"/>
      <w:pPr>
        <w:tabs>
          <w:tab w:val="num" w:pos="6786"/>
        </w:tabs>
        <w:ind w:left="6786" w:hanging="360"/>
      </w:pPr>
      <w:rPr>
        <w:rFonts w:ascii="Courier New" w:hAnsi="Courier New" w:cs="Courier New" w:hint="default"/>
      </w:rPr>
    </w:lvl>
    <w:lvl w:ilvl="8" w:tplc="08090005" w:tentative="1">
      <w:start w:val="1"/>
      <w:numFmt w:val="bullet"/>
      <w:lvlText w:val=""/>
      <w:lvlJc w:val="left"/>
      <w:pPr>
        <w:tabs>
          <w:tab w:val="num" w:pos="7506"/>
        </w:tabs>
        <w:ind w:left="7506" w:hanging="360"/>
      </w:pPr>
      <w:rPr>
        <w:rFonts w:ascii="Wingdings" w:hAnsi="Wingdings" w:hint="default"/>
      </w:rPr>
    </w:lvl>
  </w:abstractNum>
  <w:abstractNum w:abstractNumId="18" w15:restartNumberingAfterBreak="0">
    <w:nsid w:val="74B10D34"/>
    <w:multiLevelType w:val="singleLevel"/>
    <w:tmpl w:val="E94A3DC8"/>
    <w:lvl w:ilvl="0">
      <w:start w:val="1"/>
      <w:numFmt w:val="bullet"/>
      <w:lvlText w:val=""/>
      <w:lvlJc w:val="left"/>
      <w:pPr>
        <w:tabs>
          <w:tab w:val="num" w:pos="360"/>
        </w:tabs>
        <w:ind w:left="360" w:hanging="360"/>
      </w:pPr>
      <w:rPr>
        <w:rFonts w:ascii="Symbol" w:hAnsi="Symbol" w:hint="default"/>
      </w:rPr>
    </w:lvl>
  </w:abstractNum>
  <w:num w:numId="1" w16cid:durableId="533270155">
    <w:abstractNumId w:val="15"/>
  </w:num>
  <w:num w:numId="2" w16cid:durableId="1257442666">
    <w:abstractNumId w:val="12"/>
  </w:num>
  <w:num w:numId="3" w16cid:durableId="213125140">
    <w:abstractNumId w:val="10"/>
  </w:num>
  <w:num w:numId="4" w16cid:durableId="1392461667">
    <w:abstractNumId w:val="18"/>
  </w:num>
  <w:num w:numId="5" w16cid:durableId="1532961161">
    <w:abstractNumId w:val="14"/>
  </w:num>
  <w:num w:numId="6" w16cid:durableId="640699291">
    <w:abstractNumId w:val="16"/>
  </w:num>
  <w:num w:numId="7" w16cid:durableId="784883808">
    <w:abstractNumId w:val="12"/>
  </w:num>
  <w:num w:numId="8" w16cid:durableId="515114746">
    <w:abstractNumId w:val="13"/>
  </w:num>
  <w:num w:numId="9" w16cid:durableId="1633367095">
    <w:abstractNumId w:val="12"/>
  </w:num>
  <w:num w:numId="10" w16cid:durableId="1308363648">
    <w:abstractNumId w:val="17"/>
  </w:num>
  <w:num w:numId="11" w16cid:durableId="1351223393">
    <w:abstractNumId w:val="11"/>
  </w:num>
  <w:num w:numId="12" w16cid:durableId="783382491">
    <w:abstractNumId w:val="9"/>
  </w:num>
  <w:num w:numId="13" w16cid:durableId="1556503896">
    <w:abstractNumId w:val="7"/>
  </w:num>
  <w:num w:numId="14" w16cid:durableId="2143691510">
    <w:abstractNumId w:val="6"/>
  </w:num>
  <w:num w:numId="15" w16cid:durableId="1682702547">
    <w:abstractNumId w:val="5"/>
  </w:num>
  <w:num w:numId="16" w16cid:durableId="67847348">
    <w:abstractNumId w:val="4"/>
  </w:num>
  <w:num w:numId="17" w16cid:durableId="754319944">
    <w:abstractNumId w:val="8"/>
  </w:num>
  <w:num w:numId="18" w16cid:durableId="642197800">
    <w:abstractNumId w:val="3"/>
  </w:num>
  <w:num w:numId="19" w16cid:durableId="278874740">
    <w:abstractNumId w:val="2"/>
  </w:num>
  <w:num w:numId="20" w16cid:durableId="2091269742">
    <w:abstractNumId w:val="1"/>
  </w:num>
  <w:num w:numId="21" w16cid:durableId="176233849">
    <w:abstractNumId w:val="0"/>
  </w:num>
  <w:num w:numId="22" w16cid:durableId="1671105464">
    <w:abstractNumId w:val="13"/>
  </w:num>
  <w:num w:numId="23" w16cid:durableId="633756024">
    <w:abstractNumId w:val="13"/>
  </w:num>
  <w:num w:numId="24" w16cid:durableId="1046681266">
    <w:abstractNumId w:val="12"/>
  </w:num>
  <w:num w:numId="25" w16cid:durableId="1037387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h5AtPRv0ryHoxywIL3vbbMSjomETgei2T9EnLCbdQXgYN+9s89WT+eDagvxWwlSvN4XEvdMCindIOfWI5TEnpQ==" w:salt="dz1GcBennGrBqdpLAHqAa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71"/>
    <w:rsid w:val="000025E2"/>
    <w:rsid w:val="000104E2"/>
    <w:rsid w:val="0001480D"/>
    <w:rsid w:val="00016EC6"/>
    <w:rsid w:val="00030947"/>
    <w:rsid w:val="00033588"/>
    <w:rsid w:val="00036F2F"/>
    <w:rsid w:val="000438FD"/>
    <w:rsid w:val="000509D9"/>
    <w:rsid w:val="00063AD7"/>
    <w:rsid w:val="00064D22"/>
    <w:rsid w:val="00065F54"/>
    <w:rsid w:val="00070DCD"/>
    <w:rsid w:val="00071A2B"/>
    <w:rsid w:val="00072558"/>
    <w:rsid w:val="00081166"/>
    <w:rsid w:val="00082FB2"/>
    <w:rsid w:val="00090B60"/>
    <w:rsid w:val="00092625"/>
    <w:rsid w:val="000A2B5D"/>
    <w:rsid w:val="000B2F86"/>
    <w:rsid w:val="000C11A4"/>
    <w:rsid w:val="000C1F98"/>
    <w:rsid w:val="000C2FE6"/>
    <w:rsid w:val="000C5B79"/>
    <w:rsid w:val="000C6BF9"/>
    <w:rsid w:val="000E2690"/>
    <w:rsid w:val="000F0751"/>
    <w:rsid w:val="000F1FC7"/>
    <w:rsid w:val="000F6D4E"/>
    <w:rsid w:val="00100CB3"/>
    <w:rsid w:val="00103326"/>
    <w:rsid w:val="00104AE0"/>
    <w:rsid w:val="001058B9"/>
    <w:rsid w:val="00106998"/>
    <w:rsid w:val="001325C1"/>
    <w:rsid w:val="001470A5"/>
    <w:rsid w:val="001609AB"/>
    <w:rsid w:val="001666E0"/>
    <w:rsid w:val="001964DE"/>
    <w:rsid w:val="001B21DA"/>
    <w:rsid w:val="001B2F24"/>
    <w:rsid w:val="001F3B97"/>
    <w:rsid w:val="001F6A14"/>
    <w:rsid w:val="00207929"/>
    <w:rsid w:val="00212ABE"/>
    <w:rsid w:val="00216492"/>
    <w:rsid w:val="00235AEE"/>
    <w:rsid w:val="00235DE8"/>
    <w:rsid w:val="00244E66"/>
    <w:rsid w:val="00246370"/>
    <w:rsid w:val="002520F4"/>
    <w:rsid w:val="002576D6"/>
    <w:rsid w:val="002625CC"/>
    <w:rsid w:val="00262C31"/>
    <w:rsid w:val="0027227B"/>
    <w:rsid w:val="00291932"/>
    <w:rsid w:val="002B3DE8"/>
    <w:rsid w:val="002D3EBF"/>
    <w:rsid w:val="002D6518"/>
    <w:rsid w:val="002D71FB"/>
    <w:rsid w:val="002E7D32"/>
    <w:rsid w:val="00304B72"/>
    <w:rsid w:val="00310461"/>
    <w:rsid w:val="00312B3B"/>
    <w:rsid w:val="00316582"/>
    <w:rsid w:val="00330769"/>
    <w:rsid w:val="00374581"/>
    <w:rsid w:val="00376A37"/>
    <w:rsid w:val="00384468"/>
    <w:rsid w:val="00385721"/>
    <w:rsid w:val="003A0656"/>
    <w:rsid w:val="003A66A2"/>
    <w:rsid w:val="003B76AE"/>
    <w:rsid w:val="003D366A"/>
    <w:rsid w:val="003D4951"/>
    <w:rsid w:val="003D611B"/>
    <w:rsid w:val="003D66AB"/>
    <w:rsid w:val="003E765B"/>
    <w:rsid w:val="003F3EE8"/>
    <w:rsid w:val="003F6A82"/>
    <w:rsid w:val="00411F6A"/>
    <w:rsid w:val="00422B8A"/>
    <w:rsid w:val="00442C8D"/>
    <w:rsid w:val="00443E0C"/>
    <w:rsid w:val="00456286"/>
    <w:rsid w:val="00477C9D"/>
    <w:rsid w:val="00481CBD"/>
    <w:rsid w:val="004824B4"/>
    <w:rsid w:val="004843B3"/>
    <w:rsid w:val="00486261"/>
    <w:rsid w:val="00487F60"/>
    <w:rsid w:val="00495E2E"/>
    <w:rsid w:val="004A1C0C"/>
    <w:rsid w:val="004A40DB"/>
    <w:rsid w:val="004A4AF7"/>
    <w:rsid w:val="004B1C03"/>
    <w:rsid w:val="004C75C4"/>
    <w:rsid w:val="004F07F6"/>
    <w:rsid w:val="004F13DC"/>
    <w:rsid w:val="00501AEA"/>
    <w:rsid w:val="00507D36"/>
    <w:rsid w:val="00525BD0"/>
    <w:rsid w:val="0053299C"/>
    <w:rsid w:val="0053482C"/>
    <w:rsid w:val="00551AAB"/>
    <w:rsid w:val="00562B31"/>
    <w:rsid w:val="00563314"/>
    <w:rsid w:val="00566FB9"/>
    <w:rsid w:val="00571124"/>
    <w:rsid w:val="00572A29"/>
    <w:rsid w:val="00580B99"/>
    <w:rsid w:val="005830A9"/>
    <w:rsid w:val="005854C0"/>
    <w:rsid w:val="00595907"/>
    <w:rsid w:val="005A544D"/>
    <w:rsid w:val="005A6787"/>
    <w:rsid w:val="005D0DDC"/>
    <w:rsid w:val="005D19CA"/>
    <w:rsid w:val="005F3A66"/>
    <w:rsid w:val="00617FAE"/>
    <w:rsid w:val="006218EF"/>
    <w:rsid w:val="006328EF"/>
    <w:rsid w:val="006331C7"/>
    <w:rsid w:val="0063373D"/>
    <w:rsid w:val="00636CDE"/>
    <w:rsid w:val="0063722A"/>
    <w:rsid w:val="00642A4C"/>
    <w:rsid w:val="0066211F"/>
    <w:rsid w:val="006679C0"/>
    <w:rsid w:val="0067486B"/>
    <w:rsid w:val="00683DFB"/>
    <w:rsid w:val="00685706"/>
    <w:rsid w:val="0069546C"/>
    <w:rsid w:val="00696EDC"/>
    <w:rsid w:val="006A06C2"/>
    <w:rsid w:val="006A0F87"/>
    <w:rsid w:val="006A2C06"/>
    <w:rsid w:val="006A3295"/>
    <w:rsid w:val="006B1747"/>
    <w:rsid w:val="006C724B"/>
    <w:rsid w:val="006C7A1B"/>
    <w:rsid w:val="006E6939"/>
    <w:rsid w:val="00700BF2"/>
    <w:rsid w:val="007066D4"/>
    <w:rsid w:val="00711302"/>
    <w:rsid w:val="007158F4"/>
    <w:rsid w:val="00722DCA"/>
    <w:rsid w:val="007258C6"/>
    <w:rsid w:val="00742971"/>
    <w:rsid w:val="00744E9B"/>
    <w:rsid w:val="007475BF"/>
    <w:rsid w:val="00755A2C"/>
    <w:rsid w:val="00764674"/>
    <w:rsid w:val="007716E9"/>
    <w:rsid w:val="00786812"/>
    <w:rsid w:val="00787100"/>
    <w:rsid w:val="007A5047"/>
    <w:rsid w:val="007D482E"/>
    <w:rsid w:val="007D4E8C"/>
    <w:rsid w:val="007E199B"/>
    <w:rsid w:val="007E4452"/>
    <w:rsid w:val="007F0004"/>
    <w:rsid w:val="007F6DF1"/>
    <w:rsid w:val="0080189A"/>
    <w:rsid w:val="00803D7B"/>
    <w:rsid w:val="008069DF"/>
    <w:rsid w:val="008218AE"/>
    <w:rsid w:val="00841CD9"/>
    <w:rsid w:val="008665EA"/>
    <w:rsid w:val="008751AD"/>
    <w:rsid w:val="00877F6C"/>
    <w:rsid w:val="008823C5"/>
    <w:rsid w:val="00893784"/>
    <w:rsid w:val="008A110A"/>
    <w:rsid w:val="008A6DA5"/>
    <w:rsid w:val="008B4747"/>
    <w:rsid w:val="008C7605"/>
    <w:rsid w:val="008D11DF"/>
    <w:rsid w:val="008D1D8E"/>
    <w:rsid w:val="008E7D42"/>
    <w:rsid w:val="00900814"/>
    <w:rsid w:val="00906BC4"/>
    <w:rsid w:val="009130B3"/>
    <w:rsid w:val="00917B96"/>
    <w:rsid w:val="00920BB5"/>
    <w:rsid w:val="009332AC"/>
    <w:rsid w:val="00933C14"/>
    <w:rsid w:val="00940FA9"/>
    <w:rsid w:val="00944ED6"/>
    <w:rsid w:val="00960D33"/>
    <w:rsid w:val="00965B8E"/>
    <w:rsid w:val="0096698F"/>
    <w:rsid w:val="00972683"/>
    <w:rsid w:val="0098357E"/>
    <w:rsid w:val="00990CB6"/>
    <w:rsid w:val="00991F16"/>
    <w:rsid w:val="00997824"/>
    <w:rsid w:val="009A786F"/>
    <w:rsid w:val="009C0ACA"/>
    <w:rsid w:val="009C0F5A"/>
    <w:rsid w:val="009D20B4"/>
    <w:rsid w:val="009D2E8F"/>
    <w:rsid w:val="009D6059"/>
    <w:rsid w:val="009D7DD8"/>
    <w:rsid w:val="009E2BCB"/>
    <w:rsid w:val="009F3F6A"/>
    <w:rsid w:val="009F4D1A"/>
    <w:rsid w:val="00A12631"/>
    <w:rsid w:val="00A1703C"/>
    <w:rsid w:val="00A1741E"/>
    <w:rsid w:val="00A22214"/>
    <w:rsid w:val="00A3093E"/>
    <w:rsid w:val="00A37272"/>
    <w:rsid w:val="00A41520"/>
    <w:rsid w:val="00A41EA1"/>
    <w:rsid w:val="00A43B2A"/>
    <w:rsid w:val="00A557FF"/>
    <w:rsid w:val="00A66A6F"/>
    <w:rsid w:val="00A80DEA"/>
    <w:rsid w:val="00A812D9"/>
    <w:rsid w:val="00A87FBC"/>
    <w:rsid w:val="00AA1004"/>
    <w:rsid w:val="00AA190A"/>
    <w:rsid w:val="00AB5FFD"/>
    <w:rsid w:val="00AC0119"/>
    <w:rsid w:val="00AC1D94"/>
    <w:rsid w:val="00AD143E"/>
    <w:rsid w:val="00AE3C5E"/>
    <w:rsid w:val="00AE5CDE"/>
    <w:rsid w:val="00AF1575"/>
    <w:rsid w:val="00AF7F9E"/>
    <w:rsid w:val="00B2338D"/>
    <w:rsid w:val="00B31BCC"/>
    <w:rsid w:val="00B33345"/>
    <w:rsid w:val="00B62B65"/>
    <w:rsid w:val="00B800A0"/>
    <w:rsid w:val="00B81C5D"/>
    <w:rsid w:val="00B8394D"/>
    <w:rsid w:val="00B853EF"/>
    <w:rsid w:val="00BB661F"/>
    <w:rsid w:val="00BC0A12"/>
    <w:rsid w:val="00BD5091"/>
    <w:rsid w:val="00BD659B"/>
    <w:rsid w:val="00BF27C1"/>
    <w:rsid w:val="00BF5421"/>
    <w:rsid w:val="00BF7741"/>
    <w:rsid w:val="00C0373F"/>
    <w:rsid w:val="00C2138C"/>
    <w:rsid w:val="00C254D1"/>
    <w:rsid w:val="00C26DFB"/>
    <w:rsid w:val="00C306B3"/>
    <w:rsid w:val="00C33D6D"/>
    <w:rsid w:val="00C54D24"/>
    <w:rsid w:val="00C76224"/>
    <w:rsid w:val="00C914DC"/>
    <w:rsid w:val="00CA738F"/>
    <w:rsid w:val="00CB0BC5"/>
    <w:rsid w:val="00CE0A30"/>
    <w:rsid w:val="00CE2A72"/>
    <w:rsid w:val="00CF3BB4"/>
    <w:rsid w:val="00D06B66"/>
    <w:rsid w:val="00D20569"/>
    <w:rsid w:val="00D24ADA"/>
    <w:rsid w:val="00D35006"/>
    <w:rsid w:val="00D460EA"/>
    <w:rsid w:val="00D46E42"/>
    <w:rsid w:val="00D53B71"/>
    <w:rsid w:val="00D665C5"/>
    <w:rsid w:val="00D67C49"/>
    <w:rsid w:val="00D7637E"/>
    <w:rsid w:val="00D87819"/>
    <w:rsid w:val="00D9267F"/>
    <w:rsid w:val="00DA09FE"/>
    <w:rsid w:val="00DA521E"/>
    <w:rsid w:val="00DE0E25"/>
    <w:rsid w:val="00DE6809"/>
    <w:rsid w:val="00E0333F"/>
    <w:rsid w:val="00E228CD"/>
    <w:rsid w:val="00E24911"/>
    <w:rsid w:val="00E318A5"/>
    <w:rsid w:val="00E32349"/>
    <w:rsid w:val="00E3456B"/>
    <w:rsid w:val="00E41CFB"/>
    <w:rsid w:val="00E54A44"/>
    <w:rsid w:val="00E55DC3"/>
    <w:rsid w:val="00E71E2E"/>
    <w:rsid w:val="00E760EC"/>
    <w:rsid w:val="00E7766E"/>
    <w:rsid w:val="00E928FD"/>
    <w:rsid w:val="00EA54B1"/>
    <w:rsid w:val="00EB075E"/>
    <w:rsid w:val="00EB33DF"/>
    <w:rsid w:val="00EB3A8F"/>
    <w:rsid w:val="00EB72B1"/>
    <w:rsid w:val="00EB78D2"/>
    <w:rsid w:val="00ED29A8"/>
    <w:rsid w:val="00ED2F3A"/>
    <w:rsid w:val="00ED7F20"/>
    <w:rsid w:val="00F1166E"/>
    <w:rsid w:val="00F13DBD"/>
    <w:rsid w:val="00F208C4"/>
    <w:rsid w:val="00F24FCB"/>
    <w:rsid w:val="00F35AD4"/>
    <w:rsid w:val="00F41BCD"/>
    <w:rsid w:val="00F42FFB"/>
    <w:rsid w:val="00F5017F"/>
    <w:rsid w:val="00F6295F"/>
    <w:rsid w:val="00F700C1"/>
    <w:rsid w:val="00F83300"/>
    <w:rsid w:val="00F9758E"/>
    <w:rsid w:val="00FB03D5"/>
    <w:rsid w:val="00FB470E"/>
    <w:rsid w:val="00FB7191"/>
    <w:rsid w:val="00FC0C29"/>
    <w:rsid w:val="00FC560C"/>
    <w:rsid w:val="00FC64EE"/>
    <w:rsid w:val="00FD06F3"/>
    <w:rsid w:val="00FD5CA3"/>
    <w:rsid w:val="00FE713A"/>
    <w:rsid w:val="00FF1A58"/>
    <w:rsid w:val="00FF65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578A7"/>
  <w15:docId w15:val="{4A9B8411-9D48-44B9-A25B-39A4C809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492"/>
    <w:rPr>
      <w:rFonts w:ascii="Segoe UI" w:hAnsi="Segoe UI"/>
      <w:lang w:eastAsia="en-GB"/>
    </w:rPr>
  </w:style>
  <w:style w:type="paragraph" w:styleId="Heading1">
    <w:name w:val="heading 1"/>
    <w:basedOn w:val="Normal"/>
    <w:next w:val="Normal"/>
    <w:qFormat/>
    <w:rsid w:val="00EB72B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B72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6FB9"/>
    <w:pPr>
      <w:keepNext/>
      <w:outlineLvl w:val="2"/>
    </w:pPr>
    <w:rPr>
      <w:rFonts w:ascii="Arial" w:hAnsi="Arial"/>
      <w:b/>
    </w:rPr>
  </w:style>
  <w:style w:type="paragraph" w:styleId="Heading4">
    <w:name w:val="heading 4"/>
    <w:basedOn w:val="Normal"/>
    <w:next w:val="Normal"/>
    <w:qFormat/>
    <w:rsid w:val="00EB72B1"/>
    <w:pPr>
      <w:keepNext/>
      <w:spacing w:before="240" w:after="60"/>
      <w:outlineLvl w:val="3"/>
    </w:pPr>
    <w:rPr>
      <w:b/>
      <w:bCs/>
      <w:sz w:val="28"/>
      <w:szCs w:val="28"/>
    </w:rPr>
  </w:style>
  <w:style w:type="paragraph" w:styleId="Heading5">
    <w:name w:val="heading 5"/>
    <w:basedOn w:val="Normal"/>
    <w:next w:val="Normal"/>
    <w:qFormat/>
    <w:rsid w:val="00090B60"/>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AD143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D143E"/>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AD143E"/>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AD143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FF">
    <w:name w:val="Table SFF"/>
    <w:basedOn w:val="TableNormal"/>
    <w:rsid w:val="00262C31"/>
    <w:pPr>
      <w:spacing w:before="40" w:after="40" w:line="24" w:lineRule="auto"/>
    </w:pPr>
    <w:rPr>
      <w:rFonts w:ascii="Arial Narrow" w:hAnsi="Arial Narrow"/>
      <w:color w:val="003366"/>
      <w:sz w:val="14"/>
      <w:szCs w:val="16"/>
    </w:rPr>
    <w:tblPr/>
    <w:tcPr>
      <w:shd w:val="clear" w:color="auto" w:fill="FFFFCC"/>
    </w:tcPr>
    <w:tblStylePr w:type="firstRow">
      <w:pPr>
        <w:wordWrap/>
        <w:spacing w:beforeLines="40" w:beforeAutospacing="0" w:afterLines="40" w:afterAutospacing="0" w:line="240" w:lineRule="auto"/>
      </w:pPr>
      <w:rPr>
        <w:rFonts w:ascii="Tahoma" w:hAnsi="Tahoma"/>
        <w:b/>
        <w:bCs/>
        <w:i w:val="0"/>
        <w:iCs/>
        <w:color w:val="FF0000"/>
      </w:rPr>
      <w:tblPr/>
      <w:tcPr>
        <w:tcBorders>
          <w:top w:val="thinThickSmallGap" w:sz="24" w:space="0" w:color="003366"/>
          <w:left w:val="nil"/>
          <w:bottom w:val="nil"/>
          <w:right w:val="nil"/>
          <w:insideH w:val="nil"/>
          <w:insideV w:val="nil"/>
        </w:tcBorders>
        <w:shd w:val="clear" w:color="auto" w:fill="99CCFF"/>
      </w:tcPr>
    </w:tblStylePr>
    <w:tblStylePr w:type="lastRow">
      <w:rPr>
        <w:rFonts w:ascii="Tahoma" w:hAnsi="Tahoma"/>
        <w:b w:val="0"/>
        <w:i w:val="0"/>
        <w:sz w:val="16"/>
      </w:rPr>
      <w:tblPr/>
      <w:tcPr>
        <w:tcBorders>
          <w:bottom w:val="thickThinSmallGap" w:sz="24" w:space="0" w:color="003366"/>
        </w:tcBorders>
        <w:shd w:val="clear" w:color="auto" w:fill="FFFFCC"/>
      </w:tcPr>
    </w:tblStylePr>
    <w:tblStylePr w:type="firstCol">
      <w:rPr>
        <w:b w:val="0"/>
        <w:bCs/>
        <w:i/>
        <w:iCs/>
        <w:color w:val="003366"/>
      </w:rPr>
      <w:tblPr/>
      <w:tcPr>
        <w:tcBorders>
          <w:tl2br w:val="none" w:sz="0" w:space="0" w:color="auto"/>
          <w:tr2bl w:val="none" w:sz="0" w:space="0" w:color="auto"/>
        </w:tcBorders>
      </w:tcPr>
    </w:tblStylePr>
    <w:tblStylePr w:type="lastCol">
      <w:tblPr/>
      <w:tcPr>
        <w:shd w:val="clear" w:color="auto" w:fill="FFFFCC"/>
      </w:tcPr>
    </w:tblStylePr>
    <w:tblStylePr w:type="swCell">
      <w:rPr>
        <w:b w:val="0"/>
        <w:bCs/>
        <w:i/>
        <w:iCs w:val="0"/>
      </w:rPr>
      <w:tblPr/>
      <w:tcPr>
        <w:tcBorders>
          <w:tl2br w:val="none" w:sz="0" w:space="0" w:color="auto"/>
          <w:tr2bl w:val="none" w:sz="0" w:space="0" w:color="auto"/>
        </w:tcBorders>
      </w:tcPr>
    </w:tblStylePr>
  </w:style>
  <w:style w:type="paragraph" w:styleId="Caption">
    <w:name w:val="caption"/>
    <w:aliases w:val="Caption Char,Caption Char Char Char,Caption Char Char Char Char Char Char,Caption Char Char Char Char Char Char Char Char,Caption Char Char Char Char Char Char Char Char Char Char Char,Caption Char Char C"/>
    <w:basedOn w:val="Normal"/>
    <w:next w:val="Normal"/>
    <w:qFormat/>
    <w:rsid w:val="0069546C"/>
    <w:pPr>
      <w:spacing w:before="40" w:after="240"/>
      <w:jc w:val="center"/>
    </w:pPr>
    <w:rPr>
      <w:rFonts w:ascii="Tahoma" w:hAnsi="Tahoma"/>
      <w:bCs/>
      <w:i/>
      <w:color w:val="3366FF"/>
      <w:sz w:val="16"/>
      <w:lang w:val="en-US" w:eastAsia="en-US"/>
    </w:rPr>
  </w:style>
  <w:style w:type="table" w:styleId="TableGrid">
    <w:name w:val="Table Grid"/>
    <w:basedOn w:val="TableNormal"/>
    <w:rsid w:val="00244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44E66"/>
    <w:pPr>
      <w:tabs>
        <w:tab w:val="center" w:pos="4153"/>
        <w:tab w:val="right" w:pos="8306"/>
      </w:tabs>
    </w:pPr>
  </w:style>
  <w:style w:type="paragraph" w:styleId="Footer">
    <w:name w:val="footer"/>
    <w:basedOn w:val="Normal"/>
    <w:rsid w:val="00244E66"/>
    <w:pPr>
      <w:tabs>
        <w:tab w:val="center" w:pos="4153"/>
        <w:tab w:val="right" w:pos="8306"/>
      </w:tabs>
    </w:pPr>
  </w:style>
  <w:style w:type="paragraph" w:customStyle="1" w:styleId="psnumbering1">
    <w:name w:val="ps numbering 1"/>
    <w:rsid w:val="001B21DA"/>
    <w:pPr>
      <w:numPr>
        <w:numId w:val="1"/>
      </w:numPr>
      <w:spacing w:before="240" w:after="240"/>
      <w:jc w:val="both"/>
    </w:pPr>
    <w:rPr>
      <w:rFonts w:ascii="Arial" w:hAnsi="Arial"/>
      <w:sz w:val="22"/>
      <w:szCs w:val="22"/>
      <w:lang w:val="en-GB" w:eastAsia="en-US"/>
    </w:rPr>
  </w:style>
  <w:style w:type="paragraph" w:customStyle="1" w:styleId="psnumbering2">
    <w:name w:val="ps numbering 2"/>
    <w:link w:val="psnumbering2Char"/>
    <w:rsid w:val="001B21DA"/>
    <w:pPr>
      <w:numPr>
        <w:ilvl w:val="1"/>
        <w:numId w:val="1"/>
      </w:numPr>
      <w:tabs>
        <w:tab w:val="left" w:pos="567"/>
      </w:tabs>
      <w:spacing w:before="120" w:after="240"/>
      <w:ind w:left="1418" w:hanging="851"/>
    </w:pPr>
    <w:rPr>
      <w:rFonts w:ascii="Arial" w:hAnsi="Arial"/>
      <w:sz w:val="22"/>
      <w:lang w:val="en-AU" w:eastAsia="en-US"/>
    </w:rPr>
  </w:style>
  <w:style w:type="paragraph" w:customStyle="1" w:styleId="psnumbering6">
    <w:name w:val="ps numbering 6"/>
    <w:autoRedefine/>
    <w:rsid w:val="001B21DA"/>
    <w:pPr>
      <w:numPr>
        <w:ilvl w:val="2"/>
        <w:numId w:val="1"/>
      </w:numPr>
      <w:tabs>
        <w:tab w:val="left" w:pos="2552"/>
      </w:tabs>
      <w:spacing w:before="120" w:after="240"/>
      <w:ind w:left="2552" w:hanging="1134"/>
    </w:pPr>
    <w:rPr>
      <w:rFonts w:ascii="Arial" w:hAnsi="Arial"/>
      <w:bCs/>
      <w:sz w:val="22"/>
      <w:szCs w:val="22"/>
      <w:lang w:val="en-AU" w:eastAsia="en-US"/>
    </w:rPr>
  </w:style>
  <w:style w:type="character" w:customStyle="1" w:styleId="psnumbering2Char">
    <w:name w:val="ps numbering 2 Char"/>
    <w:basedOn w:val="DefaultParagraphFont"/>
    <w:link w:val="psnumbering2"/>
    <w:rsid w:val="001B21DA"/>
    <w:rPr>
      <w:rFonts w:ascii="Arial" w:hAnsi="Arial"/>
      <w:sz w:val="22"/>
      <w:lang w:val="en-AU" w:eastAsia="en-US" w:bidi="ar-SA"/>
    </w:rPr>
  </w:style>
  <w:style w:type="character" w:styleId="Strong">
    <w:name w:val="Strong"/>
    <w:basedOn w:val="DefaultParagraphFont"/>
    <w:qFormat/>
    <w:rsid w:val="001B21DA"/>
    <w:rPr>
      <w:b/>
      <w:bCs/>
    </w:rPr>
  </w:style>
  <w:style w:type="paragraph" w:customStyle="1" w:styleId="psbullet2">
    <w:name w:val="ps bullet 2"/>
    <w:autoRedefine/>
    <w:rsid w:val="001B21DA"/>
    <w:pPr>
      <w:numPr>
        <w:numId w:val="5"/>
      </w:numPr>
      <w:tabs>
        <w:tab w:val="left" w:pos="1985"/>
      </w:tabs>
      <w:spacing w:before="120" w:after="240"/>
      <w:ind w:left="1985"/>
    </w:pPr>
    <w:rPr>
      <w:rFonts w:ascii="Arial" w:hAnsi="Arial" w:cs="Arial"/>
      <w:sz w:val="22"/>
      <w:lang w:val="en-AU" w:eastAsia="en-US"/>
    </w:rPr>
  </w:style>
  <w:style w:type="paragraph" w:customStyle="1" w:styleId="Bullet1">
    <w:name w:val="Bullet1"/>
    <w:basedOn w:val="Normal"/>
    <w:qFormat/>
    <w:rsid w:val="00AB5FFD"/>
    <w:pPr>
      <w:numPr>
        <w:numId w:val="2"/>
      </w:numPr>
      <w:tabs>
        <w:tab w:val="clear" w:pos="717"/>
        <w:tab w:val="num" w:pos="351"/>
      </w:tabs>
      <w:ind w:left="351" w:hanging="351"/>
    </w:pPr>
    <w:rPr>
      <w:rFonts w:cs="Segoe UI"/>
      <w:sz w:val="16"/>
      <w:szCs w:val="16"/>
    </w:rPr>
  </w:style>
  <w:style w:type="character" w:styleId="Hyperlink">
    <w:name w:val="Hyperlink"/>
    <w:basedOn w:val="DefaultParagraphFont"/>
    <w:uiPriority w:val="99"/>
    <w:rsid w:val="00960D33"/>
    <w:rPr>
      <w:color w:val="0000FF"/>
      <w:u w:val="single"/>
    </w:rPr>
  </w:style>
  <w:style w:type="character" w:styleId="PageNumber">
    <w:name w:val="page number"/>
    <w:basedOn w:val="DefaultParagraphFont"/>
    <w:rsid w:val="00960D33"/>
  </w:style>
  <w:style w:type="paragraph" w:styleId="BalloonText">
    <w:name w:val="Balloon Text"/>
    <w:basedOn w:val="Normal"/>
    <w:semiHidden/>
    <w:rsid w:val="006C724B"/>
    <w:rPr>
      <w:rFonts w:ascii="Tahoma" w:hAnsi="Tahoma" w:cs="Tahoma"/>
      <w:sz w:val="16"/>
      <w:szCs w:val="16"/>
    </w:rPr>
  </w:style>
  <w:style w:type="paragraph" w:styleId="BodyText">
    <w:name w:val="Body Text"/>
    <w:basedOn w:val="Normal"/>
    <w:link w:val="BodyTextChar"/>
    <w:rsid w:val="00EB72B1"/>
    <w:rPr>
      <w:b/>
      <w:i/>
      <w:lang w:val="en-AU"/>
    </w:rPr>
  </w:style>
  <w:style w:type="paragraph" w:customStyle="1" w:styleId="Style1">
    <w:name w:val="Style1"/>
    <w:basedOn w:val="Normal"/>
    <w:rsid w:val="000C5B79"/>
    <w:pPr>
      <w:numPr>
        <w:numId w:val="3"/>
      </w:numPr>
    </w:pPr>
  </w:style>
  <w:style w:type="character" w:styleId="FollowedHyperlink">
    <w:name w:val="FollowedHyperlink"/>
    <w:basedOn w:val="DefaultParagraphFont"/>
    <w:rsid w:val="002D71FB"/>
    <w:rPr>
      <w:color w:val="800080"/>
      <w:u w:val="single"/>
    </w:rPr>
  </w:style>
  <w:style w:type="paragraph" w:customStyle="1" w:styleId="BulletText1">
    <w:name w:val="Bullet Text 1"/>
    <w:basedOn w:val="Normal"/>
    <w:rsid w:val="003E765B"/>
    <w:pPr>
      <w:numPr>
        <w:numId w:val="8"/>
      </w:numPr>
    </w:pPr>
  </w:style>
  <w:style w:type="paragraph" w:customStyle="1" w:styleId="Bullet2">
    <w:name w:val="Bullet2"/>
    <w:basedOn w:val="Normal"/>
    <w:rsid w:val="00507D36"/>
    <w:pPr>
      <w:numPr>
        <w:numId w:val="10"/>
      </w:numPr>
    </w:pPr>
  </w:style>
  <w:style w:type="character" w:customStyle="1" w:styleId="Heading6Char">
    <w:name w:val="Heading 6 Char"/>
    <w:basedOn w:val="DefaultParagraphFont"/>
    <w:link w:val="Heading6"/>
    <w:semiHidden/>
    <w:rsid w:val="00AD143E"/>
    <w:rPr>
      <w:rFonts w:ascii="Calibri" w:eastAsia="Times New Roman" w:hAnsi="Calibri" w:cs="Times New Roman"/>
      <w:b/>
      <w:bCs/>
      <w:sz w:val="22"/>
      <w:szCs w:val="22"/>
      <w:lang w:eastAsia="en-GB"/>
    </w:rPr>
  </w:style>
  <w:style w:type="character" w:customStyle="1" w:styleId="Heading7Char">
    <w:name w:val="Heading 7 Char"/>
    <w:basedOn w:val="DefaultParagraphFont"/>
    <w:link w:val="Heading7"/>
    <w:semiHidden/>
    <w:rsid w:val="00AD143E"/>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AD143E"/>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AD143E"/>
    <w:rPr>
      <w:rFonts w:ascii="Cambria" w:eastAsia="Times New Roman" w:hAnsi="Cambria" w:cs="Times New Roman"/>
      <w:sz w:val="22"/>
      <w:szCs w:val="22"/>
      <w:lang w:eastAsia="en-GB"/>
    </w:rPr>
  </w:style>
  <w:style w:type="paragraph" w:styleId="Bibliography">
    <w:name w:val="Bibliography"/>
    <w:basedOn w:val="Normal"/>
    <w:next w:val="Normal"/>
    <w:uiPriority w:val="37"/>
    <w:semiHidden/>
    <w:unhideWhenUsed/>
    <w:rsid w:val="00AD143E"/>
  </w:style>
  <w:style w:type="paragraph" w:styleId="BlockText">
    <w:name w:val="Block Text"/>
    <w:basedOn w:val="Normal"/>
    <w:rsid w:val="00AD143E"/>
    <w:pPr>
      <w:spacing w:after="120"/>
      <w:ind w:left="1440" w:right="1440"/>
    </w:pPr>
  </w:style>
  <w:style w:type="paragraph" w:styleId="BodyText2">
    <w:name w:val="Body Text 2"/>
    <w:basedOn w:val="Normal"/>
    <w:link w:val="BodyText2Char"/>
    <w:rsid w:val="00AD143E"/>
    <w:pPr>
      <w:spacing w:after="120" w:line="480" w:lineRule="auto"/>
    </w:pPr>
  </w:style>
  <w:style w:type="character" w:customStyle="1" w:styleId="BodyText2Char">
    <w:name w:val="Body Text 2 Char"/>
    <w:basedOn w:val="DefaultParagraphFont"/>
    <w:link w:val="BodyText2"/>
    <w:rsid w:val="00AD143E"/>
    <w:rPr>
      <w:lang w:eastAsia="en-GB"/>
    </w:rPr>
  </w:style>
  <w:style w:type="paragraph" w:styleId="BodyText3">
    <w:name w:val="Body Text 3"/>
    <w:basedOn w:val="Normal"/>
    <w:link w:val="BodyText3Char"/>
    <w:rsid w:val="00AD143E"/>
    <w:pPr>
      <w:spacing w:after="120"/>
    </w:pPr>
    <w:rPr>
      <w:sz w:val="16"/>
      <w:szCs w:val="16"/>
    </w:rPr>
  </w:style>
  <w:style w:type="character" w:customStyle="1" w:styleId="BodyText3Char">
    <w:name w:val="Body Text 3 Char"/>
    <w:basedOn w:val="DefaultParagraphFont"/>
    <w:link w:val="BodyText3"/>
    <w:rsid w:val="00AD143E"/>
    <w:rPr>
      <w:sz w:val="16"/>
      <w:szCs w:val="16"/>
      <w:lang w:eastAsia="en-GB"/>
    </w:rPr>
  </w:style>
  <w:style w:type="paragraph" w:styleId="BodyTextFirstIndent">
    <w:name w:val="Body Text First Indent"/>
    <w:basedOn w:val="BodyText"/>
    <w:link w:val="BodyTextFirstIndentChar"/>
    <w:rsid w:val="00AD143E"/>
    <w:pPr>
      <w:spacing w:after="120"/>
      <w:ind w:firstLine="210"/>
    </w:pPr>
    <w:rPr>
      <w:b w:val="0"/>
      <w:i w:val="0"/>
      <w:lang w:val="en-NZ"/>
    </w:rPr>
  </w:style>
  <w:style w:type="character" w:customStyle="1" w:styleId="BodyTextChar">
    <w:name w:val="Body Text Char"/>
    <w:basedOn w:val="DefaultParagraphFont"/>
    <w:link w:val="BodyText"/>
    <w:rsid w:val="00AD143E"/>
    <w:rPr>
      <w:b/>
      <w:i/>
      <w:lang w:val="en-AU" w:eastAsia="en-GB"/>
    </w:rPr>
  </w:style>
  <w:style w:type="character" w:customStyle="1" w:styleId="BodyTextFirstIndentChar">
    <w:name w:val="Body Text First Indent Char"/>
    <w:basedOn w:val="BodyTextChar"/>
    <w:link w:val="BodyTextFirstIndent"/>
    <w:rsid w:val="00AD143E"/>
    <w:rPr>
      <w:b/>
      <w:i/>
      <w:lang w:val="en-AU" w:eastAsia="en-GB"/>
    </w:rPr>
  </w:style>
  <w:style w:type="paragraph" w:styleId="BodyTextIndent">
    <w:name w:val="Body Text Indent"/>
    <w:basedOn w:val="Normal"/>
    <w:link w:val="BodyTextIndentChar"/>
    <w:rsid w:val="00AD143E"/>
    <w:pPr>
      <w:spacing w:after="120"/>
      <w:ind w:left="283"/>
    </w:pPr>
  </w:style>
  <w:style w:type="character" w:customStyle="1" w:styleId="BodyTextIndentChar">
    <w:name w:val="Body Text Indent Char"/>
    <w:basedOn w:val="DefaultParagraphFont"/>
    <w:link w:val="BodyTextIndent"/>
    <w:rsid w:val="00AD143E"/>
    <w:rPr>
      <w:lang w:eastAsia="en-GB"/>
    </w:rPr>
  </w:style>
  <w:style w:type="paragraph" w:styleId="BodyTextFirstIndent2">
    <w:name w:val="Body Text First Indent 2"/>
    <w:basedOn w:val="BodyTextIndent"/>
    <w:link w:val="BodyTextFirstIndent2Char"/>
    <w:rsid w:val="00AD143E"/>
    <w:pPr>
      <w:ind w:firstLine="210"/>
    </w:pPr>
  </w:style>
  <w:style w:type="character" w:customStyle="1" w:styleId="BodyTextFirstIndent2Char">
    <w:name w:val="Body Text First Indent 2 Char"/>
    <w:basedOn w:val="BodyTextIndentChar"/>
    <w:link w:val="BodyTextFirstIndent2"/>
    <w:rsid w:val="00AD143E"/>
    <w:rPr>
      <w:lang w:eastAsia="en-GB"/>
    </w:rPr>
  </w:style>
  <w:style w:type="paragraph" w:styleId="BodyTextIndent2">
    <w:name w:val="Body Text Indent 2"/>
    <w:basedOn w:val="Normal"/>
    <w:link w:val="BodyTextIndent2Char"/>
    <w:rsid w:val="00AD143E"/>
    <w:pPr>
      <w:spacing w:after="120" w:line="480" w:lineRule="auto"/>
      <w:ind w:left="283"/>
    </w:pPr>
  </w:style>
  <w:style w:type="character" w:customStyle="1" w:styleId="BodyTextIndent2Char">
    <w:name w:val="Body Text Indent 2 Char"/>
    <w:basedOn w:val="DefaultParagraphFont"/>
    <w:link w:val="BodyTextIndent2"/>
    <w:rsid w:val="00AD143E"/>
    <w:rPr>
      <w:lang w:eastAsia="en-GB"/>
    </w:rPr>
  </w:style>
  <w:style w:type="paragraph" w:styleId="BodyTextIndent3">
    <w:name w:val="Body Text Indent 3"/>
    <w:basedOn w:val="Normal"/>
    <w:link w:val="BodyTextIndent3Char"/>
    <w:rsid w:val="00AD143E"/>
    <w:pPr>
      <w:spacing w:after="120"/>
      <w:ind w:left="283"/>
    </w:pPr>
    <w:rPr>
      <w:sz w:val="16"/>
      <w:szCs w:val="16"/>
    </w:rPr>
  </w:style>
  <w:style w:type="character" w:customStyle="1" w:styleId="BodyTextIndent3Char">
    <w:name w:val="Body Text Indent 3 Char"/>
    <w:basedOn w:val="DefaultParagraphFont"/>
    <w:link w:val="BodyTextIndent3"/>
    <w:rsid w:val="00AD143E"/>
    <w:rPr>
      <w:sz w:val="16"/>
      <w:szCs w:val="16"/>
      <w:lang w:eastAsia="en-GB"/>
    </w:rPr>
  </w:style>
  <w:style w:type="paragraph" w:styleId="Closing">
    <w:name w:val="Closing"/>
    <w:basedOn w:val="Normal"/>
    <w:link w:val="ClosingChar"/>
    <w:rsid w:val="00AD143E"/>
    <w:pPr>
      <w:ind w:left="4252"/>
    </w:pPr>
  </w:style>
  <w:style w:type="character" w:customStyle="1" w:styleId="ClosingChar">
    <w:name w:val="Closing Char"/>
    <w:basedOn w:val="DefaultParagraphFont"/>
    <w:link w:val="Closing"/>
    <w:rsid w:val="00AD143E"/>
    <w:rPr>
      <w:lang w:eastAsia="en-GB"/>
    </w:rPr>
  </w:style>
  <w:style w:type="paragraph" w:styleId="CommentText">
    <w:name w:val="annotation text"/>
    <w:basedOn w:val="Normal"/>
    <w:link w:val="CommentTextChar"/>
    <w:rsid w:val="00AD143E"/>
  </w:style>
  <w:style w:type="character" w:customStyle="1" w:styleId="CommentTextChar">
    <w:name w:val="Comment Text Char"/>
    <w:basedOn w:val="DefaultParagraphFont"/>
    <w:link w:val="CommentText"/>
    <w:rsid w:val="00AD143E"/>
    <w:rPr>
      <w:lang w:eastAsia="en-GB"/>
    </w:rPr>
  </w:style>
  <w:style w:type="paragraph" w:styleId="CommentSubject">
    <w:name w:val="annotation subject"/>
    <w:basedOn w:val="CommentText"/>
    <w:next w:val="CommentText"/>
    <w:link w:val="CommentSubjectChar"/>
    <w:rsid w:val="00AD143E"/>
    <w:rPr>
      <w:b/>
      <w:bCs/>
    </w:rPr>
  </w:style>
  <w:style w:type="character" w:customStyle="1" w:styleId="CommentSubjectChar">
    <w:name w:val="Comment Subject Char"/>
    <w:basedOn w:val="CommentTextChar"/>
    <w:link w:val="CommentSubject"/>
    <w:rsid w:val="00AD143E"/>
    <w:rPr>
      <w:b/>
      <w:bCs/>
      <w:lang w:eastAsia="en-GB"/>
    </w:rPr>
  </w:style>
  <w:style w:type="paragraph" w:styleId="Date">
    <w:name w:val="Date"/>
    <w:basedOn w:val="Normal"/>
    <w:next w:val="Normal"/>
    <w:link w:val="DateChar"/>
    <w:rsid w:val="00AD143E"/>
  </w:style>
  <w:style w:type="character" w:customStyle="1" w:styleId="DateChar">
    <w:name w:val="Date Char"/>
    <w:basedOn w:val="DefaultParagraphFont"/>
    <w:link w:val="Date"/>
    <w:rsid w:val="00AD143E"/>
    <w:rPr>
      <w:lang w:eastAsia="en-GB"/>
    </w:rPr>
  </w:style>
  <w:style w:type="paragraph" w:styleId="DocumentMap">
    <w:name w:val="Document Map"/>
    <w:basedOn w:val="Normal"/>
    <w:link w:val="DocumentMapChar"/>
    <w:rsid w:val="00AD143E"/>
    <w:rPr>
      <w:rFonts w:ascii="Tahoma" w:hAnsi="Tahoma" w:cs="Tahoma"/>
      <w:sz w:val="16"/>
      <w:szCs w:val="16"/>
    </w:rPr>
  </w:style>
  <w:style w:type="character" w:customStyle="1" w:styleId="DocumentMapChar">
    <w:name w:val="Document Map Char"/>
    <w:basedOn w:val="DefaultParagraphFont"/>
    <w:link w:val="DocumentMap"/>
    <w:rsid w:val="00AD143E"/>
    <w:rPr>
      <w:rFonts w:ascii="Tahoma" w:hAnsi="Tahoma" w:cs="Tahoma"/>
      <w:sz w:val="16"/>
      <w:szCs w:val="16"/>
      <w:lang w:eastAsia="en-GB"/>
    </w:rPr>
  </w:style>
  <w:style w:type="paragraph" w:styleId="E-mailSignature">
    <w:name w:val="E-mail Signature"/>
    <w:basedOn w:val="Normal"/>
    <w:link w:val="E-mailSignatureChar"/>
    <w:rsid w:val="00AD143E"/>
  </w:style>
  <w:style w:type="character" w:customStyle="1" w:styleId="E-mailSignatureChar">
    <w:name w:val="E-mail Signature Char"/>
    <w:basedOn w:val="DefaultParagraphFont"/>
    <w:link w:val="E-mailSignature"/>
    <w:rsid w:val="00AD143E"/>
    <w:rPr>
      <w:lang w:eastAsia="en-GB"/>
    </w:rPr>
  </w:style>
  <w:style w:type="paragraph" w:styleId="EndnoteText">
    <w:name w:val="endnote text"/>
    <w:basedOn w:val="Normal"/>
    <w:link w:val="EndnoteTextChar"/>
    <w:rsid w:val="00AD143E"/>
  </w:style>
  <w:style w:type="character" w:customStyle="1" w:styleId="EndnoteTextChar">
    <w:name w:val="Endnote Text Char"/>
    <w:basedOn w:val="DefaultParagraphFont"/>
    <w:link w:val="EndnoteText"/>
    <w:rsid w:val="00AD143E"/>
    <w:rPr>
      <w:lang w:eastAsia="en-GB"/>
    </w:rPr>
  </w:style>
  <w:style w:type="paragraph" w:styleId="EnvelopeAddress">
    <w:name w:val="envelope address"/>
    <w:basedOn w:val="Normal"/>
    <w:rsid w:val="00AD143E"/>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AD143E"/>
    <w:rPr>
      <w:rFonts w:ascii="Cambria" w:hAnsi="Cambria"/>
    </w:rPr>
  </w:style>
  <w:style w:type="paragraph" w:styleId="FootnoteText">
    <w:name w:val="footnote text"/>
    <w:basedOn w:val="Normal"/>
    <w:link w:val="FootnoteTextChar"/>
    <w:rsid w:val="00AD143E"/>
  </w:style>
  <w:style w:type="character" w:customStyle="1" w:styleId="FootnoteTextChar">
    <w:name w:val="Footnote Text Char"/>
    <w:basedOn w:val="DefaultParagraphFont"/>
    <w:link w:val="FootnoteText"/>
    <w:rsid w:val="00AD143E"/>
    <w:rPr>
      <w:lang w:eastAsia="en-GB"/>
    </w:rPr>
  </w:style>
  <w:style w:type="paragraph" w:styleId="HTMLAddress">
    <w:name w:val="HTML Address"/>
    <w:basedOn w:val="Normal"/>
    <w:link w:val="HTMLAddressChar"/>
    <w:rsid w:val="00AD143E"/>
    <w:rPr>
      <w:i/>
      <w:iCs/>
    </w:rPr>
  </w:style>
  <w:style w:type="character" w:customStyle="1" w:styleId="HTMLAddressChar">
    <w:name w:val="HTML Address Char"/>
    <w:basedOn w:val="DefaultParagraphFont"/>
    <w:link w:val="HTMLAddress"/>
    <w:rsid w:val="00AD143E"/>
    <w:rPr>
      <w:i/>
      <w:iCs/>
      <w:lang w:eastAsia="en-GB"/>
    </w:rPr>
  </w:style>
  <w:style w:type="paragraph" w:styleId="HTMLPreformatted">
    <w:name w:val="HTML Preformatted"/>
    <w:basedOn w:val="Normal"/>
    <w:link w:val="HTMLPreformattedChar"/>
    <w:rsid w:val="00AD143E"/>
    <w:rPr>
      <w:rFonts w:ascii="Courier New" w:hAnsi="Courier New" w:cs="Courier New"/>
    </w:rPr>
  </w:style>
  <w:style w:type="character" w:customStyle="1" w:styleId="HTMLPreformattedChar">
    <w:name w:val="HTML Preformatted Char"/>
    <w:basedOn w:val="DefaultParagraphFont"/>
    <w:link w:val="HTMLPreformatted"/>
    <w:rsid w:val="00AD143E"/>
    <w:rPr>
      <w:rFonts w:ascii="Courier New" w:hAnsi="Courier New" w:cs="Courier New"/>
      <w:lang w:eastAsia="en-GB"/>
    </w:rPr>
  </w:style>
  <w:style w:type="paragraph" w:styleId="Index1">
    <w:name w:val="index 1"/>
    <w:basedOn w:val="Normal"/>
    <w:next w:val="Normal"/>
    <w:autoRedefine/>
    <w:rsid w:val="00AD143E"/>
    <w:pPr>
      <w:ind w:left="200" w:hanging="200"/>
    </w:pPr>
  </w:style>
  <w:style w:type="paragraph" w:styleId="Index2">
    <w:name w:val="index 2"/>
    <w:basedOn w:val="Normal"/>
    <w:next w:val="Normal"/>
    <w:autoRedefine/>
    <w:rsid w:val="00AD143E"/>
    <w:pPr>
      <w:ind w:left="400" w:hanging="200"/>
    </w:pPr>
  </w:style>
  <w:style w:type="paragraph" w:styleId="Index3">
    <w:name w:val="index 3"/>
    <w:basedOn w:val="Normal"/>
    <w:next w:val="Normal"/>
    <w:autoRedefine/>
    <w:rsid w:val="00AD143E"/>
    <w:pPr>
      <w:ind w:left="600" w:hanging="200"/>
    </w:pPr>
  </w:style>
  <w:style w:type="paragraph" w:styleId="Index4">
    <w:name w:val="index 4"/>
    <w:basedOn w:val="Normal"/>
    <w:next w:val="Normal"/>
    <w:autoRedefine/>
    <w:rsid w:val="00AD143E"/>
    <w:pPr>
      <w:ind w:left="800" w:hanging="200"/>
    </w:pPr>
  </w:style>
  <w:style w:type="paragraph" w:styleId="Index5">
    <w:name w:val="index 5"/>
    <w:basedOn w:val="Normal"/>
    <w:next w:val="Normal"/>
    <w:autoRedefine/>
    <w:rsid w:val="00AD143E"/>
    <w:pPr>
      <w:ind w:left="1000" w:hanging="200"/>
    </w:pPr>
  </w:style>
  <w:style w:type="paragraph" w:styleId="Index6">
    <w:name w:val="index 6"/>
    <w:basedOn w:val="Normal"/>
    <w:next w:val="Normal"/>
    <w:autoRedefine/>
    <w:rsid w:val="00AD143E"/>
    <w:pPr>
      <w:ind w:left="1200" w:hanging="200"/>
    </w:pPr>
  </w:style>
  <w:style w:type="paragraph" w:styleId="Index7">
    <w:name w:val="index 7"/>
    <w:basedOn w:val="Normal"/>
    <w:next w:val="Normal"/>
    <w:autoRedefine/>
    <w:rsid w:val="00AD143E"/>
    <w:pPr>
      <w:ind w:left="1400" w:hanging="200"/>
    </w:pPr>
  </w:style>
  <w:style w:type="paragraph" w:styleId="Index8">
    <w:name w:val="index 8"/>
    <w:basedOn w:val="Normal"/>
    <w:next w:val="Normal"/>
    <w:autoRedefine/>
    <w:rsid w:val="00AD143E"/>
    <w:pPr>
      <w:ind w:left="1600" w:hanging="200"/>
    </w:pPr>
  </w:style>
  <w:style w:type="paragraph" w:styleId="Index9">
    <w:name w:val="index 9"/>
    <w:basedOn w:val="Normal"/>
    <w:next w:val="Normal"/>
    <w:autoRedefine/>
    <w:rsid w:val="00AD143E"/>
    <w:pPr>
      <w:ind w:left="1800" w:hanging="200"/>
    </w:pPr>
  </w:style>
  <w:style w:type="paragraph" w:styleId="IndexHeading">
    <w:name w:val="index heading"/>
    <w:basedOn w:val="Normal"/>
    <w:next w:val="Index1"/>
    <w:rsid w:val="00AD143E"/>
    <w:rPr>
      <w:rFonts w:ascii="Cambria" w:hAnsi="Cambria"/>
      <w:b/>
      <w:bCs/>
    </w:rPr>
  </w:style>
  <w:style w:type="paragraph" w:styleId="IntenseQuote">
    <w:name w:val="Intense Quote"/>
    <w:basedOn w:val="Normal"/>
    <w:next w:val="Normal"/>
    <w:link w:val="IntenseQuoteChar"/>
    <w:uiPriority w:val="30"/>
    <w:qFormat/>
    <w:rsid w:val="00AD143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D143E"/>
    <w:rPr>
      <w:b/>
      <w:bCs/>
      <w:i/>
      <w:iCs/>
      <w:color w:val="4F81BD"/>
      <w:lang w:eastAsia="en-GB"/>
    </w:rPr>
  </w:style>
  <w:style w:type="paragraph" w:styleId="List">
    <w:name w:val="List"/>
    <w:basedOn w:val="Normal"/>
    <w:rsid w:val="00AD143E"/>
    <w:pPr>
      <w:ind w:left="283" w:hanging="283"/>
      <w:contextualSpacing/>
    </w:pPr>
  </w:style>
  <w:style w:type="paragraph" w:styleId="List2">
    <w:name w:val="List 2"/>
    <w:basedOn w:val="Normal"/>
    <w:rsid w:val="00AD143E"/>
    <w:pPr>
      <w:ind w:left="566" w:hanging="283"/>
      <w:contextualSpacing/>
    </w:pPr>
  </w:style>
  <w:style w:type="paragraph" w:styleId="List3">
    <w:name w:val="List 3"/>
    <w:basedOn w:val="Normal"/>
    <w:rsid w:val="00AD143E"/>
    <w:pPr>
      <w:ind w:left="849" w:hanging="283"/>
      <w:contextualSpacing/>
    </w:pPr>
  </w:style>
  <w:style w:type="paragraph" w:styleId="List4">
    <w:name w:val="List 4"/>
    <w:basedOn w:val="Normal"/>
    <w:rsid w:val="00AD143E"/>
    <w:pPr>
      <w:ind w:left="1132" w:hanging="283"/>
      <w:contextualSpacing/>
    </w:pPr>
  </w:style>
  <w:style w:type="paragraph" w:styleId="List5">
    <w:name w:val="List 5"/>
    <w:basedOn w:val="Normal"/>
    <w:rsid w:val="00AD143E"/>
    <w:pPr>
      <w:ind w:left="1415" w:hanging="283"/>
      <w:contextualSpacing/>
    </w:pPr>
  </w:style>
  <w:style w:type="paragraph" w:styleId="ListBullet">
    <w:name w:val="List Bullet"/>
    <w:basedOn w:val="Normal"/>
    <w:rsid w:val="00AD143E"/>
    <w:pPr>
      <w:numPr>
        <w:numId w:val="12"/>
      </w:numPr>
      <w:contextualSpacing/>
    </w:pPr>
  </w:style>
  <w:style w:type="paragraph" w:styleId="ListBullet2">
    <w:name w:val="List Bullet 2"/>
    <w:basedOn w:val="Normal"/>
    <w:rsid w:val="00AD143E"/>
    <w:pPr>
      <w:numPr>
        <w:numId w:val="13"/>
      </w:numPr>
      <w:contextualSpacing/>
    </w:pPr>
  </w:style>
  <w:style w:type="paragraph" w:styleId="ListBullet3">
    <w:name w:val="List Bullet 3"/>
    <w:basedOn w:val="Normal"/>
    <w:rsid w:val="00AD143E"/>
    <w:pPr>
      <w:numPr>
        <w:numId w:val="14"/>
      </w:numPr>
      <w:contextualSpacing/>
    </w:pPr>
  </w:style>
  <w:style w:type="paragraph" w:styleId="ListBullet4">
    <w:name w:val="List Bullet 4"/>
    <w:basedOn w:val="Normal"/>
    <w:rsid w:val="00AD143E"/>
    <w:pPr>
      <w:numPr>
        <w:numId w:val="15"/>
      </w:numPr>
      <w:contextualSpacing/>
    </w:pPr>
  </w:style>
  <w:style w:type="paragraph" w:styleId="ListBullet5">
    <w:name w:val="List Bullet 5"/>
    <w:basedOn w:val="Normal"/>
    <w:rsid w:val="00AD143E"/>
    <w:pPr>
      <w:numPr>
        <w:numId w:val="16"/>
      </w:numPr>
      <w:contextualSpacing/>
    </w:pPr>
  </w:style>
  <w:style w:type="paragraph" w:styleId="ListContinue">
    <w:name w:val="List Continue"/>
    <w:basedOn w:val="Normal"/>
    <w:rsid w:val="00AD143E"/>
    <w:pPr>
      <w:spacing w:after="120"/>
      <w:ind w:left="283"/>
      <w:contextualSpacing/>
    </w:pPr>
  </w:style>
  <w:style w:type="paragraph" w:styleId="ListContinue2">
    <w:name w:val="List Continue 2"/>
    <w:basedOn w:val="Normal"/>
    <w:rsid w:val="00AD143E"/>
    <w:pPr>
      <w:spacing w:after="120"/>
      <w:ind w:left="566"/>
      <w:contextualSpacing/>
    </w:pPr>
  </w:style>
  <w:style w:type="paragraph" w:styleId="ListContinue3">
    <w:name w:val="List Continue 3"/>
    <w:basedOn w:val="Normal"/>
    <w:rsid w:val="00AD143E"/>
    <w:pPr>
      <w:spacing w:after="120"/>
      <w:ind w:left="849"/>
      <w:contextualSpacing/>
    </w:pPr>
  </w:style>
  <w:style w:type="paragraph" w:styleId="ListContinue4">
    <w:name w:val="List Continue 4"/>
    <w:basedOn w:val="Normal"/>
    <w:rsid w:val="00AD143E"/>
    <w:pPr>
      <w:spacing w:after="120"/>
      <w:ind w:left="1132"/>
      <w:contextualSpacing/>
    </w:pPr>
  </w:style>
  <w:style w:type="paragraph" w:styleId="ListContinue5">
    <w:name w:val="List Continue 5"/>
    <w:basedOn w:val="Normal"/>
    <w:rsid w:val="00AD143E"/>
    <w:pPr>
      <w:spacing w:after="120"/>
      <w:ind w:left="1415"/>
      <w:contextualSpacing/>
    </w:pPr>
  </w:style>
  <w:style w:type="paragraph" w:styleId="ListNumber">
    <w:name w:val="List Number"/>
    <w:basedOn w:val="Normal"/>
    <w:rsid w:val="00AD143E"/>
    <w:pPr>
      <w:numPr>
        <w:numId w:val="17"/>
      </w:numPr>
      <w:contextualSpacing/>
    </w:pPr>
  </w:style>
  <w:style w:type="paragraph" w:styleId="ListNumber2">
    <w:name w:val="List Number 2"/>
    <w:basedOn w:val="Normal"/>
    <w:rsid w:val="00AD143E"/>
    <w:pPr>
      <w:numPr>
        <w:numId w:val="18"/>
      </w:numPr>
      <w:contextualSpacing/>
    </w:pPr>
  </w:style>
  <w:style w:type="paragraph" w:styleId="ListNumber3">
    <w:name w:val="List Number 3"/>
    <w:basedOn w:val="Normal"/>
    <w:rsid w:val="00AD143E"/>
    <w:pPr>
      <w:numPr>
        <w:numId w:val="19"/>
      </w:numPr>
      <w:contextualSpacing/>
    </w:pPr>
  </w:style>
  <w:style w:type="paragraph" w:styleId="ListNumber4">
    <w:name w:val="List Number 4"/>
    <w:basedOn w:val="Normal"/>
    <w:rsid w:val="00AD143E"/>
    <w:pPr>
      <w:numPr>
        <w:numId w:val="20"/>
      </w:numPr>
      <w:contextualSpacing/>
    </w:pPr>
  </w:style>
  <w:style w:type="paragraph" w:styleId="ListNumber5">
    <w:name w:val="List Number 5"/>
    <w:basedOn w:val="Normal"/>
    <w:rsid w:val="00AD143E"/>
    <w:pPr>
      <w:numPr>
        <w:numId w:val="21"/>
      </w:numPr>
      <w:contextualSpacing/>
    </w:pPr>
  </w:style>
  <w:style w:type="paragraph" w:styleId="ListParagraph">
    <w:name w:val="List Paragraph"/>
    <w:basedOn w:val="Normal"/>
    <w:uiPriority w:val="34"/>
    <w:qFormat/>
    <w:rsid w:val="00AD143E"/>
    <w:pPr>
      <w:ind w:left="720"/>
    </w:pPr>
  </w:style>
  <w:style w:type="paragraph" w:styleId="MacroText">
    <w:name w:val="macro"/>
    <w:link w:val="MacroTextChar"/>
    <w:rsid w:val="00AD14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character" w:customStyle="1" w:styleId="MacroTextChar">
    <w:name w:val="Macro Text Char"/>
    <w:basedOn w:val="DefaultParagraphFont"/>
    <w:link w:val="MacroText"/>
    <w:rsid w:val="00AD143E"/>
    <w:rPr>
      <w:rFonts w:ascii="Courier New" w:hAnsi="Courier New" w:cs="Courier New"/>
      <w:lang w:val="en-NZ" w:eastAsia="en-GB" w:bidi="ar-SA"/>
    </w:rPr>
  </w:style>
  <w:style w:type="paragraph" w:styleId="MessageHeader">
    <w:name w:val="Message Header"/>
    <w:basedOn w:val="Normal"/>
    <w:link w:val="MessageHeaderChar"/>
    <w:rsid w:val="00AD143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basedOn w:val="DefaultParagraphFont"/>
    <w:link w:val="MessageHeader"/>
    <w:rsid w:val="00AD143E"/>
    <w:rPr>
      <w:rFonts w:ascii="Cambria" w:eastAsia="Times New Roman" w:hAnsi="Cambria" w:cs="Times New Roman"/>
      <w:sz w:val="24"/>
      <w:szCs w:val="24"/>
      <w:shd w:val="pct20" w:color="auto" w:fill="auto"/>
      <w:lang w:eastAsia="en-GB"/>
    </w:rPr>
  </w:style>
  <w:style w:type="paragraph" w:styleId="NoSpacing">
    <w:name w:val="No Spacing"/>
    <w:uiPriority w:val="1"/>
    <w:qFormat/>
    <w:rsid w:val="00AD143E"/>
    <w:rPr>
      <w:lang w:eastAsia="en-GB"/>
    </w:rPr>
  </w:style>
  <w:style w:type="paragraph" w:styleId="NormalWeb">
    <w:name w:val="Normal (Web)"/>
    <w:basedOn w:val="Normal"/>
    <w:rsid w:val="00AD143E"/>
    <w:rPr>
      <w:sz w:val="24"/>
      <w:szCs w:val="24"/>
    </w:rPr>
  </w:style>
  <w:style w:type="paragraph" w:styleId="NormalIndent">
    <w:name w:val="Normal Indent"/>
    <w:basedOn w:val="Normal"/>
    <w:rsid w:val="00AD143E"/>
    <w:pPr>
      <w:ind w:left="720"/>
    </w:pPr>
  </w:style>
  <w:style w:type="paragraph" w:styleId="NoteHeading">
    <w:name w:val="Note Heading"/>
    <w:basedOn w:val="Normal"/>
    <w:next w:val="Normal"/>
    <w:link w:val="NoteHeadingChar"/>
    <w:rsid w:val="00AD143E"/>
  </w:style>
  <w:style w:type="character" w:customStyle="1" w:styleId="NoteHeadingChar">
    <w:name w:val="Note Heading Char"/>
    <w:basedOn w:val="DefaultParagraphFont"/>
    <w:link w:val="NoteHeading"/>
    <w:rsid w:val="00AD143E"/>
    <w:rPr>
      <w:lang w:eastAsia="en-GB"/>
    </w:rPr>
  </w:style>
  <w:style w:type="paragraph" w:styleId="PlainText">
    <w:name w:val="Plain Text"/>
    <w:basedOn w:val="Normal"/>
    <w:link w:val="PlainTextChar"/>
    <w:rsid w:val="00AD143E"/>
    <w:rPr>
      <w:rFonts w:ascii="Courier New" w:hAnsi="Courier New" w:cs="Courier New"/>
    </w:rPr>
  </w:style>
  <w:style w:type="character" w:customStyle="1" w:styleId="PlainTextChar">
    <w:name w:val="Plain Text Char"/>
    <w:basedOn w:val="DefaultParagraphFont"/>
    <w:link w:val="PlainText"/>
    <w:rsid w:val="00AD143E"/>
    <w:rPr>
      <w:rFonts w:ascii="Courier New" w:hAnsi="Courier New" w:cs="Courier New"/>
      <w:lang w:eastAsia="en-GB"/>
    </w:rPr>
  </w:style>
  <w:style w:type="paragraph" w:styleId="Quote">
    <w:name w:val="Quote"/>
    <w:basedOn w:val="Normal"/>
    <w:next w:val="Normal"/>
    <w:link w:val="QuoteChar"/>
    <w:uiPriority w:val="29"/>
    <w:qFormat/>
    <w:rsid w:val="00AD143E"/>
    <w:rPr>
      <w:i/>
      <w:iCs/>
      <w:color w:val="000000"/>
    </w:rPr>
  </w:style>
  <w:style w:type="character" w:customStyle="1" w:styleId="QuoteChar">
    <w:name w:val="Quote Char"/>
    <w:basedOn w:val="DefaultParagraphFont"/>
    <w:link w:val="Quote"/>
    <w:uiPriority w:val="29"/>
    <w:rsid w:val="00AD143E"/>
    <w:rPr>
      <w:i/>
      <w:iCs/>
      <w:color w:val="000000"/>
      <w:lang w:eastAsia="en-GB"/>
    </w:rPr>
  </w:style>
  <w:style w:type="paragraph" w:styleId="Salutation">
    <w:name w:val="Salutation"/>
    <w:basedOn w:val="Normal"/>
    <w:next w:val="Normal"/>
    <w:link w:val="SalutationChar"/>
    <w:rsid w:val="00AD143E"/>
  </w:style>
  <w:style w:type="character" w:customStyle="1" w:styleId="SalutationChar">
    <w:name w:val="Salutation Char"/>
    <w:basedOn w:val="DefaultParagraphFont"/>
    <w:link w:val="Salutation"/>
    <w:rsid w:val="00AD143E"/>
    <w:rPr>
      <w:lang w:eastAsia="en-GB"/>
    </w:rPr>
  </w:style>
  <w:style w:type="paragraph" w:styleId="Signature">
    <w:name w:val="Signature"/>
    <w:basedOn w:val="Normal"/>
    <w:link w:val="SignatureChar"/>
    <w:rsid w:val="00AD143E"/>
    <w:pPr>
      <w:ind w:left="4252"/>
    </w:pPr>
  </w:style>
  <w:style w:type="character" w:customStyle="1" w:styleId="SignatureChar">
    <w:name w:val="Signature Char"/>
    <w:basedOn w:val="DefaultParagraphFont"/>
    <w:link w:val="Signature"/>
    <w:rsid w:val="00AD143E"/>
    <w:rPr>
      <w:lang w:eastAsia="en-GB"/>
    </w:rPr>
  </w:style>
  <w:style w:type="paragraph" w:styleId="Subtitle">
    <w:name w:val="Subtitle"/>
    <w:basedOn w:val="Normal"/>
    <w:next w:val="Normal"/>
    <w:link w:val="SubtitleChar"/>
    <w:qFormat/>
    <w:rsid w:val="00AD143E"/>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D143E"/>
    <w:rPr>
      <w:rFonts w:ascii="Cambria" w:eastAsia="Times New Roman" w:hAnsi="Cambria" w:cs="Times New Roman"/>
      <w:sz w:val="24"/>
      <w:szCs w:val="24"/>
      <w:lang w:eastAsia="en-GB"/>
    </w:rPr>
  </w:style>
  <w:style w:type="paragraph" w:styleId="TableofAuthorities">
    <w:name w:val="table of authorities"/>
    <w:basedOn w:val="Normal"/>
    <w:next w:val="Normal"/>
    <w:rsid w:val="00AD143E"/>
    <w:pPr>
      <w:ind w:left="200" w:hanging="200"/>
    </w:pPr>
  </w:style>
  <w:style w:type="paragraph" w:styleId="TableofFigures">
    <w:name w:val="table of figures"/>
    <w:basedOn w:val="Normal"/>
    <w:next w:val="Normal"/>
    <w:rsid w:val="00AD143E"/>
  </w:style>
  <w:style w:type="paragraph" w:styleId="Title">
    <w:name w:val="Title"/>
    <w:basedOn w:val="Normal"/>
    <w:next w:val="Normal"/>
    <w:link w:val="TitleChar"/>
    <w:qFormat/>
    <w:rsid w:val="00AD143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D143E"/>
    <w:rPr>
      <w:rFonts w:ascii="Cambria" w:eastAsia="Times New Roman" w:hAnsi="Cambria" w:cs="Times New Roman"/>
      <w:b/>
      <w:bCs/>
      <w:kern w:val="28"/>
      <w:sz w:val="32"/>
      <w:szCs w:val="32"/>
      <w:lang w:eastAsia="en-GB"/>
    </w:rPr>
  </w:style>
  <w:style w:type="paragraph" w:styleId="TOAHeading">
    <w:name w:val="toa heading"/>
    <w:basedOn w:val="Normal"/>
    <w:next w:val="Normal"/>
    <w:rsid w:val="00AD143E"/>
    <w:pPr>
      <w:spacing w:before="120"/>
    </w:pPr>
    <w:rPr>
      <w:rFonts w:ascii="Cambria" w:hAnsi="Cambria"/>
      <w:b/>
      <w:bCs/>
      <w:sz w:val="24"/>
      <w:szCs w:val="24"/>
    </w:rPr>
  </w:style>
  <w:style w:type="paragraph" w:styleId="TOC1">
    <w:name w:val="toc 1"/>
    <w:basedOn w:val="Normal"/>
    <w:next w:val="Normal"/>
    <w:autoRedefine/>
    <w:rsid w:val="00AD143E"/>
  </w:style>
  <w:style w:type="paragraph" w:styleId="TOC2">
    <w:name w:val="toc 2"/>
    <w:basedOn w:val="Normal"/>
    <w:next w:val="Normal"/>
    <w:autoRedefine/>
    <w:rsid w:val="00AD143E"/>
    <w:pPr>
      <w:ind w:left="200"/>
    </w:pPr>
  </w:style>
  <w:style w:type="paragraph" w:styleId="TOC3">
    <w:name w:val="toc 3"/>
    <w:basedOn w:val="Normal"/>
    <w:next w:val="Normal"/>
    <w:autoRedefine/>
    <w:rsid w:val="00AD143E"/>
    <w:pPr>
      <w:ind w:left="400"/>
    </w:pPr>
  </w:style>
  <w:style w:type="paragraph" w:styleId="TOC4">
    <w:name w:val="toc 4"/>
    <w:basedOn w:val="Normal"/>
    <w:next w:val="Normal"/>
    <w:autoRedefine/>
    <w:rsid w:val="00AD143E"/>
    <w:pPr>
      <w:ind w:left="600"/>
    </w:pPr>
  </w:style>
  <w:style w:type="paragraph" w:styleId="TOC5">
    <w:name w:val="toc 5"/>
    <w:basedOn w:val="Normal"/>
    <w:next w:val="Normal"/>
    <w:autoRedefine/>
    <w:rsid w:val="00AD143E"/>
    <w:pPr>
      <w:ind w:left="800"/>
    </w:pPr>
  </w:style>
  <w:style w:type="paragraph" w:styleId="TOC6">
    <w:name w:val="toc 6"/>
    <w:basedOn w:val="Normal"/>
    <w:next w:val="Normal"/>
    <w:autoRedefine/>
    <w:rsid w:val="00AD143E"/>
    <w:pPr>
      <w:ind w:left="1000"/>
    </w:pPr>
  </w:style>
  <w:style w:type="paragraph" w:styleId="TOC7">
    <w:name w:val="toc 7"/>
    <w:basedOn w:val="Normal"/>
    <w:next w:val="Normal"/>
    <w:autoRedefine/>
    <w:rsid w:val="00AD143E"/>
    <w:pPr>
      <w:ind w:left="1200"/>
    </w:pPr>
  </w:style>
  <w:style w:type="paragraph" w:styleId="TOC8">
    <w:name w:val="toc 8"/>
    <w:basedOn w:val="Normal"/>
    <w:next w:val="Normal"/>
    <w:autoRedefine/>
    <w:rsid w:val="00AD143E"/>
    <w:pPr>
      <w:ind w:left="1400"/>
    </w:pPr>
  </w:style>
  <w:style w:type="paragraph" w:styleId="TOC9">
    <w:name w:val="toc 9"/>
    <w:basedOn w:val="Normal"/>
    <w:next w:val="Normal"/>
    <w:autoRedefine/>
    <w:rsid w:val="00AD143E"/>
    <w:pPr>
      <w:ind w:left="1600"/>
    </w:pPr>
  </w:style>
  <w:style w:type="paragraph" w:styleId="TOCHeading">
    <w:name w:val="TOC Heading"/>
    <w:basedOn w:val="Heading1"/>
    <w:next w:val="Normal"/>
    <w:uiPriority w:val="39"/>
    <w:semiHidden/>
    <w:unhideWhenUsed/>
    <w:qFormat/>
    <w:rsid w:val="00AD143E"/>
    <w:pPr>
      <w:outlineLvl w:val="9"/>
    </w:pPr>
    <w:rPr>
      <w:rFonts w:ascii="Cambria" w:hAnsi="Cambria" w:cs="Times New Roman"/>
    </w:rPr>
  </w:style>
  <w:style w:type="character" w:styleId="PlaceholderText">
    <w:name w:val="Placeholder Text"/>
    <w:basedOn w:val="DefaultParagraphFont"/>
    <w:uiPriority w:val="99"/>
    <w:semiHidden/>
    <w:rsid w:val="009D6059"/>
    <w:rPr>
      <w:color w:val="808080"/>
    </w:rPr>
  </w:style>
  <w:style w:type="character" w:styleId="CommentReference">
    <w:name w:val="annotation reference"/>
    <w:basedOn w:val="DefaultParagraphFont"/>
    <w:rsid w:val="002D6518"/>
    <w:rPr>
      <w:sz w:val="16"/>
      <w:szCs w:val="16"/>
    </w:rPr>
  </w:style>
  <w:style w:type="paragraph" w:styleId="z-TopofForm">
    <w:name w:val="HTML Top of Form"/>
    <w:basedOn w:val="Normal"/>
    <w:next w:val="Normal"/>
    <w:link w:val="z-TopofFormChar"/>
    <w:hidden/>
    <w:rsid w:val="002D3E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D3EBF"/>
    <w:rPr>
      <w:rFonts w:ascii="Arial" w:hAnsi="Arial" w:cs="Arial"/>
      <w:vanish/>
      <w:sz w:val="16"/>
      <w:szCs w:val="16"/>
      <w:lang w:eastAsia="en-GB"/>
    </w:rPr>
  </w:style>
  <w:style w:type="paragraph" w:styleId="z-BottomofForm">
    <w:name w:val="HTML Bottom of Form"/>
    <w:basedOn w:val="Normal"/>
    <w:next w:val="Normal"/>
    <w:link w:val="z-BottomofFormChar"/>
    <w:hidden/>
    <w:rsid w:val="002D3E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D3EBF"/>
    <w:rPr>
      <w:rFonts w:ascii="Arial"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nmdata@transpower.co.nz"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259C29C794A27B83BDBE89DAE14C7"/>
        <w:category>
          <w:name w:val="General"/>
          <w:gallery w:val="placeholder"/>
        </w:category>
        <w:types>
          <w:type w:val="bbPlcHdr"/>
        </w:types>
        <w:behaviors>
          <w:behavior w:val="content"/>
        </w:behaviors>
        <w:guid w:val="{A396DEEF-AC95-4EC2-B686-4D3B820B8A6D}"/>
      </w:docPartPr>
      <w:docPartBody>
        <w:p w:rsidR="009462BF" w:rsidRDefault="008C6842" w:rsidP="008C6842">
          <w:pPr>
            <w:pStyle w:val="E0C259C29C794A27B83BDBE89DAE14C7"/>
          </w:pPr>
          <w:r w:rsidRPr="00195B28">
            <w:rPr>
              <w:rStyle w:val="PlaceholderText"/>
            </w:rPr>
            <w:t>[Customer Type]</w:t>
          </w:r>
        </w:p>
      </w:docPartBody>
    </w:docPart>
    <w:docPart>
      <w:docPartPr>
        <w:name w:val="B9A1CED3861A4045B305D37A19F51A39"/>
        <w:category>
          <w:name w:val="General"/>
          <w:gallery w:val="placeholder"/>
        </w:category>
        <w:types>
          <w:type w:val="bbPlcHdr"/>
        </w:types>
        <w:behaviors>
          <w:behavior w:val="content"/>
        </w:behaviors>
        <w:guid w:val="{99688CE1-65B4-4B8B-B32D-45BCE821A13C}"/>
      </w:docPartPr>
      <w:docPartBody>
        <w:p w:rsidR="009462BF" w:rsidRDefault="008C6842" w:rsidP="008C6842">
          <w:pPr>
            <w:pStyle w:val="B9A1CED3861A4045B305D37A19F51A39"/>
          </w:pPr>
          <w:r w:rsidRPr="00195B28">
            <w:rPr>
              <w:rStyle w:val="PlaceholderText"/>
            </w:rPr>
            <w:t>[Plant Type]</w:t>
          </w:r>
        </w:p>
      </w:docPartBody>
    </w:docPart>
    <w:docPart>
      <w:docPartPr>
        <w:name w:val="8FF244CBBC884579970E5AC2633A8185"/>
        <w:category>
          <w:name w:val="General"/>
          <w:gallery w:val="placeholder"/>
        </w:category>
        <w:types>
          <w:type w:val="bbPlcHdr"/>
        </w:types>
        <w:behaviors>
          <w:behavior w:val="content"/>
        </w:behaviors>
        <w:guid w:val="{E7579C34-AC50-4502-9BA7-8EB1A1F56679}"/>
      </w:docPartPr>
      <w:docPartBody>
        <w:p w:rsidR="009462BF" w:rsidRDefault="008C6842" w:rsidP="008C6842">
          <w:pPr>
            <w:pStyle w:val="8FF244CBBC884579970E5AC2633A8185"/>
          </w:pPr>
          <w:r w:rsidRPr="00195B28">
            <w:rPr>
              <w:rStyle w:val="PlaceholderText"/>
            </w:rPr>
            <w:t>[Test Type]</w:t>
          </w:r>
        </w:p>
      </w:docPartBody>
    </w:docPart>
    <w:docPart>
      <w:docPartPr>
        <w:name w:val="D42D31FF60344AA0B7A1B280447C3DA8"/>
        <w:category>
          <w:name w:val="General"/>
          <w:gallery w:val="placeholder"/>
        </w:category>
        <w:types>
          <w:type w:val="bbPlcHdr"/>
        </w:types>
        <w:behaviors>
          <w:behavior w:val="content"/>
        </w:behaviors>
        <w:guid w:val="{46E3235D-6E4C-4C51-A62C-F8B8C1FE8987}"/>
      </w:docPartPr>
      <w:docPartBody>
        <w:p w:rsidR="009462BF" w:rsidRDefault="005B188D" w:rsidP="005B188D">
          <w:pPr>
            <w:pStyle w:val="D42D31FF60344AA0B7A1B280447C3DA81"/>
          </w:pPr>
          <w:r w:rsidRPr="00267A37">
            <w:rPr>
              <w:rStyle w:val="PlaceholderText"/>
            </w:rPr>
            <w:t>[Date of Test]</w:t>
          </w:r>
        </w:p>
      </w:docPartBody>
    </w:docPart>
    <w:docPart>
      <w:docPartPr>
        <w:name w:val="DefaultPlaceholder_1082065158"/>
        <w:category>
          <w:name w:val="General"/>
          <w:gallery w:val="placeholder"/>
        </w:category>
        <w:types>
          <w:type w:val="bbPlcHdr"/>
        </w:types>
        <w:behaviors>
          <w:behavior w:val="content"/>
        </w:behaviors>
        <w:guid w:val="{5B2AF9BF-E26F-4CF2-9159-C515C1C049E8}"/>
      </w:docPartPr>
      <w:docPartBody>
        <w:p w:rsidR="009462BF" w:rsidRDefault="005B188D" w:rsidP="005B188D">
          <w:pPr>
            <w:pStyle w:val="DefaultPlaceholder1082065158"/>
          </w:pPr>
          <w:r w:rsidRPr="005119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842"/>
    <w:rsid w:val="005B188D"/>
    <w:rsid w:val="008C6842"/>
    <w:rsid w:val="009462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F06EBE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88D"/>
    <w:rPr>
      <w:color w:val="808080"/>
    </w:rPr>
  </w:style>
  <w:style w:type="paragraph" w:customStyle="1" w:styleId="E0C259C29C794A27B83BDBE89DAE14C7">
    <w:name w:val="E0C259C29C794A27B83BDBE89DAE14C7"/>
    <w:rsid w:val="008C6842"/>
  </w:style>
  <w:style w:type="paragraph" w:customStyle="1" w:styleId="B9A1CED3861A4045B305D37A19F51A39">
    <w:name w:val="B9A1CED3861A4045B305D37A19F51A39"/>
    <w:rsid w:val="008C6842"/>
  </w:style>
  <w:style w:type="paragraph" w:customStyle="1" w:styleId="8FF244CBBC884579970E5AC2633A8185">
    <w:name w:val="8FF244CBBC884579970E5AC2633A8185"/>
    <w:rsid w:val="008C6842"/>
  </w:style>
  <w:style w:type="paragraph" w:customStyle="1" w:styleId="DefaultPlaceholder1082065158">
    <w:name w:val="DefaultPlaceholder_1082065158"/>
    <w:rsid w:val="005B188D"/>
    <w:pPr>
      <w:spacing w:after="0" w:line="240" w:lineRule="auto"/>
    </w:pPr>
    <w:rPr>
      <w:rFonts w:ascii="Times New Roman" w:eastAsia="Times New Roman" w:hAnsi="Times New Roman" w:cs="Times New Roman"/>
      <w:sz w:val="20"/>
      <w:szCs w:val="20"/>
      <w:lang w:eastAsia="en-GB"/>
    </w:rPr>
  </w:style>
  <w:style w:type="paragraph" w:customStyle="1" w:styleId="D42D31FF60344AA0B7A1B280447C3DA81">
    <w:name w:val="D42D31FF60344AA0B7A1B280447C3DA81"/>
    <w:rsid w:val="005B188D"/>
    <w:pPr>
      <w:spacing w:after="0" w:line="240" w:lineRule="auto"/>
    </w:pPr>
    <w:rPr>
      <w:rFonts w:ascii="Times New Roman" w:eastAsia="Times New Roman" w:hAnsi="Times New Roman" w:cs="Times New Roman"/>
      <w:sz w:val="20"/>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ca6c86c-ba96-478e-a67e-645d2d4c5aff" ContentTypeId="0x01010059C9F7FCA502814A82AE6D925899EB86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426f7762c0c49a0a5c17c599ca60380 xmlns="ed230fa4-7750-4b7e-bf8e-118afa964ad9">
      <Terms xmlns="http://schemas.microsoft.com/office/infopath/2007/PartnerControls">
        <TermInfo xmlns="http://schemas.microsoft.com/office/infopath/2007/PartnerControls">
          <TermName xmlns="http://schemas.microsoft.com/office/infopath/2007/PartnerControls">Operational Procedures</TermName>
          <TermId xmlns="http://schemas.microsoft.com/office/infopath/2007/PartnerControls">17eec706-501d-4336-b42a-de82868cc3fb</TermId>
        </TermInfo>
      </Terms>
    </m426f7762c0c49a0a5c17c599ca60380>
    <DocumentOwner xmlns="1f95069b-0517-448f-ad8a-5edd2fd38221">Rebecca Osborne</DocumentOwner>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Support Operations</TermName>
          <TermId xmlns="http://schemas.microsoft.com/office/infopath/2007/PartnerControls">c0ea4d7a-b563-4f1e-9df7-febd6fc0b07b</TermId>
        </TermInfo>
      </Terms>
    </cae60dfdaf93443cb08b70dcc01e1fa7>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025b4e1b-c903-4ff6-b036-c0440968b3eb</TermId>
        </TermInfo>
      </Terms>
    </i3bd649c5d9a4a9da64629564c9f6005>
    <DocumentStatus xmlns="056bcf3b-5dad-45d5-b5ae-dcb82054c40a">Working</DocumentStatus>
    <Published_x0020_Date xmlns="056bcf3b-5dad-45d5-b5ae-dcb82054c40a">2025-09-08T12:00:00+00:00</Published_x0020_Date>
    <Doc_x0020_Id_x0020_Number xmlns="056bcf3b-5dad-45d5-b5ae-dcb82054c40a">FM-EA-502</Doc_x0020_Id_x0020_Number>
    <Approver xmlns="056bcf3b-5dad-45d5-b5ae-dcb82054c40a">8</Approver>
    <Role xmlns="056bcf3b-5dad-45d5-b5ae-dcb82054c40a">System Operator</Role>
    <AOI_x0020_Category xmlns="056bcf3b-5dad-45d5-b5ae-dcb82054c40a">----</AOI_x0020_Category>
    <Division_x0020_relevant_x0020_to xmlns="056bcf3b-5dad-45d5-b5ae-dcb82054c40a">Operations</Division_x0020_relevant_x0020_to>
    <AOI_x0020_ID_x0020_Number xmlns="056bcf3b-5dad-45d5-b5ae-dcb82054c40a" xsi:nil="true"/>
    <Team_x0020_Relevant_x0020_to xmlns="056bcf3b-5dad-45d5-b5ae-dcb82054c40a">
      <Value>System Operations</Value>
    </Team_x0020_Relevant_x0020_to>
    <DocumentDescription0 xmlns="1f95069b-0517-448f-ad8a-5edd2fd38221" xsi:nil="true"/>
    <Audience xmlns="056bcf3b-5dad-45d5-b5ae-dcb82054c40a">
      <Value>8</Value>
      <Value>14</Value>
    </Audience>
    <Macro_x0020_Process xmlns="056bcf3b-5dad-45d5-b5ae-dcb82054c40a">6</Macro_x0020_Process>
    <Version_x0020_Status xmlns="056bcf3b-5dad-45d5-b5ae-dcb82054c40a">Issued</Version_x0020_Status>
    <WorkAddress xmlns="056bcf3b-5dad-45d5-b5ae-dcb82054c40a" xsi:nil="true"/>
    <Next_x0020_Review_x0020_Date xmlns="056bcf3b-5dad-45d5-b5ae-dcb82054c40a" xsi:nil="true"/>
    <Folder_x0020_Section xmlns="056bcf3b-5dad-45d5-b5ae-dcb82054c40a" xsi:nil="true"/>
    <Review_x0020_Period xmlns="056bcf3b-5dad-45d5-b5ae-dcb82054c40a" xsi:nil="true"/>
    <Publish_x0020_on_x0020_Web xmlns="056bcf3b-5dad-45d5-b5ae-dcb82054c40a">true</Publish_x0020_on_x0020_Web>
    <URL xmlns="056bcf3b-5dad-45d5-b5ae-dcb82054c40a">
      <Url xsi:nil="true"/>
      <Description xsi:nil="true"/>
    </URL>
    <External_x0020_User_x0020_Email_x0020_Address xmlns="056bcf3b-5dad-45d5-b5ae-dcb82054c40a" xsi:nil="true"/>
    <Doc_x0020_Type0 xmlns="056bcf3b-5dad-45d5-b5ae-dcb82054c40a">Form</Doc_x0020_Type0>
    <Change_x0020_in_x0020_this_x0020_version xmlns="056bcf3b-5dad-45d5-b5ae-dcb82054c40a">no change</Change_x0020_in_x0020_this_x0020_version>
    <External_x0020_Distribution xmlns="056bcf3b-5dad-45d5-b5ae-dcb82054c40a">false</External_x0020_Distribution>
    <a8df54ddb0f2487fbc88284a7115d9fa xmlns="ed230fa4-7750-4b7e-bf8e-118afa964ad9">
      <Terms xmlns="http://schemas.microsoft.com/office/infopath/2007/PartnerControls"/>
    </a8df54ddb0f2487fbc88284a7115d9fa>
    <Control_x0020_Room_x0020_Name xmlns="056bcf3b-5dad-45d5-b5ae-dcb82054c40a" xsi:nil="true"/>
    <Hi_x002d_level_x0020_Supprocess xmlns="056bcf3b-5dad-45d5-b5ae-dcb82054c40a">07-04 Manage Frequency</Hi_x002d_level_x0020_Supprocess>
    <TaxCatchAll xmlns="1f95069b-0517-448f-ad8a-5edd2fd38221">
      <Value>26</Value>
      <Value>25</Value>
      <Value>24</Value>
    </TaxCatchAll>
    <TaxCatchAllLabel xmlns="1f95069b-0517-448f-ad8a-5edd2fd38221" xsi:nil="true"/>
    <Process_x0020_Timing xmlns="056bcf3b-5dad-45d5-b5ae-dcb82054c40a">03 Realtime</Process_x0020_Timing>
    <BusinessModelL5 xmlns="056bcf3b-5dad-45d5-b5ae-dcb82054c40a" xsi:nil="true"/>
    <BusinessModelL4 xmlns="056bcf3b-5dad-45d5-b5ae-dcb82054c40a" xsi:nil="true"/>
    <Process_x0020_Mapping xmlns="056bcf3b-5dad-45d5-b5ae-dcb82054c40a">07 Manage Dispatch</Process_x0020_Mapping>
    <_dlc_DocId xmlns="056bcf3b-5dad-45d5-b5ae-dcb82054c40a">TP640-23-842</_dlc_DocId>
    <_dlc_DocIdUrl xmlns="056bcf3b-5dad-45d5-b5ae-dcb82054c40a">
      <Url>https://transpowernz.sharepoint.com/sites/so27/_layouts/DocIdRedir.aspx?ID=TP640-23-842</Url>
      <Description>TP640-23-842</Description>
    </_dlc_DocIdUrl>
    <_dlc_DocIdPersistId xmlns="00f81c9c-2d72-4c89-8156-44e11fd878d4" xsi:nil="true"/>
    <WebArea xmlns="056bcf3b-5dad-45d5-b5ae-dcb82054c40a">N/A</WebArea>
    <UpdateType xmlns="056bcf3b-5dad-45d5-b5ae-dcb82054c40a">Cyclic Review</UpdateType>
    <SO_x0020_Business_x0020_Group xmlns="056bcf3b-5dad-45d5-b5ae-dcb82054c40a">Realtime</SO_x0020_Business_x0020_Group>
    <RevisionAbstract xmlns="056bcf3b-5dad-45d5-b5ae-dcb82054c40a">Cyclic Review: Reissued no change</RevisionAbstract>
    <PublishtoSanctum xmlns="056bcf3b-5dad-45d5-b5ae-dcb82054c40a">No</PublishtoSanctum>
    <NoticeType xmlns="056bcf3b-5dad-45d5-b5ae-dcb82054c40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CEE7F082FCF99F46ABD9BFF3B010ACC5" ma:contentTypeVersion="66" ma:contentTypeDescription="Create a new document." ma:contentTypeScope="" ma:versionID="577b13b35e55df42ba39e5064b677372">
  <xsd:schema xmlns:xsd="http://www.w3.org/2001/XMLSchema" xmlns:xs="http://www.w3.org/2001/XMLSchema" xmlns:p="http://schemas.microsoft.com/office/2006/metadata/properties" xmlns:ns2="056bcf3b-5dad-45d5-b5ae-dcb82054c40a" xmlns:ns3="1f95069b-0517-448f-ad8a-5edd2fd38221" xmlns:ns4="ed230fa4-7750-4b7e-bf8e-118afa964ad9" xmlns:ns5="fd09b04b-c448-408d-b1d4-c0058ac8627f" xmlns:ns6="00f81c9c-2d72-4c89-8156-44e11fd878d4" targetNamespace="http://schemas.microsoft.com/office/2006/metadata/properties" ma:root="true" ma:fieldsID="4a575ce811e0c56e3863296db3fd81d7" ns2:_="" ns3:_="" ns4:_="" ns5:_="" ns6:_="">
    <xsd:import namespace="056bcf3b-5dad-45d5-b5ae-dcb82054c40a"/>
    <xsd:import namespace="1f95069b-0517-448f-ad8a-5edd2fd38221"/>
    <xsd:import namespace="ed230fa4-7750-4b7e-bf8e-118afa964ad9"/>
    <xsd:import namespace="fd09b04b-c448-408d-b1d4-c0058ac8627f"/>
    <xsd:import namespace="00f81c9c-2d72-4c89-8156-44e11fd878d4"/>
    <xsd:element name="properties">
      <xsd:complexType>
        <xsd:sequence>
          <xsd:element name="documentManagement">
            <xsd:complexType>
              <xsd:all>
                <xsd:element ref="ns2:_dlc_DocIdUrl" minOccurs="0"/>
                <xsd:element ref="ns2:Approver" minOccurs="0"/>
                <xsd:element ref="ns2:UpdateType" minOccurs="0"/>
                <xsd:element ref="ns2:SO_x0020_Business_x0020_Group" minOccurs="0"/>
                <xsd:element ref="ns2:Published_x0020_Date" minOccurs="0"/>
                <xsd:element ref="ns2:Change_x0020_in_x0020_this_x0020_version" minOccurs="0"/>
                <xsd:element ref="ns2:RevisionAbstract" minOccurs="0"/>
                <xsd:element ref="ns3:DocumentOwner" minOccurs="0"/>
                <xsd:element ref="ns2:Macro_x0020_Process" minOccurs="0"/>
                <xsd:element ref="ns2:Doc_x0020_Type0" minOccurs="0"/>
                <xsd:element ref="ns2:Version_x0020_Status" minOccurs="0"/>
                <xsd:element ref="ns2:Doc_x0020_Id_x0020_Number" minOccurs="0"/>
                <xsd:element ref="ns2:Control_x0020_Room_x0020_Name" minOccurs="0"/>
                <xsd:element ref="ns2:Folder_x0020_Section" minOccurs="0"/>
                <xsd:element ref="ns2:Audience" minOccurs="0"/>
                <xsd:element ref="ns2:Publish_x0020_on_x0020_Web" minOccurs="0"/>
                <xsd:element ref="ns2:WebArea" minOccurs="0"/>
                <xsd:element ref="ns2:External_x0020_Distribution" minOccurs="0"/>
                <xsd:element ref="ns2:External_x0020_User_x0020_Email_x0020_Address" minOccurs="0"/>
                <xsd:element ref="ns2:Division_x0020_relevant_x0020_to" minOccurs="0"/>
                <xsd:element ref="ns2:Team_x0020_Relevant_x0020_to" minOccurs="0"/>
                <xsd:element ref="ns2:Role" minOccurs="0"/>
                <xsd:element ref="ns2:Process_x0020_Timing" minOccurs="0"/>
                <xsd:element ref="ns2:Process_x0020_Mapping" minOccurs="0"/>
                <xsd:element ref="ns2:Hi_x002d_level_x0020_Supprocess" minOccurs="0"/>
                <xsd:element ref="ns2:BusinessModelL4" minOccurs="0"/>
                <xsd:element ref="ns2:BusinessModelL5" minOccurs="0"/>
                <xsd:element ref="ns2:DocumentStatus"/>
                <xsd:element ref="ns4:i3bd649c5d9a4a9da64629564c9f6005" minOccurs="0"/>
                <xsd:element ref="ns2:WorkAddress" minOccurs="0"/>
                <xsd:element ref="ns2:URL" minOccurs="0"/>
                <xsd:element ref="ns4:cae60dfdaf93443cb08b70dcc01e1fa7" minOccurs="0"/>
                <xsd:element ref="ns2:Next_x0020_Review_x0020_Date" minOccurs="0"/>
                <xsd:element ref="ns4:m426f7762c0c49a0a5c17c599ca60380" minOccurs="0"/>
                <xsd:element ref="ns4:a8df54ddb0f2487fbc88284a7115d9fa" minOccurs="0"/>
                <xsd:element ref="ns2:MediaServiceMetadata" minOccurs="0"/>
                <xsd:element ref="ns2:MediaServiceFastMetadata" minOccurs="0"/>
                <xsd:element ref="ns3:DocumentDescription0" minOccurs="0"/>
                <xsd:element ref="ns5:SharedWithUsers" minOccurs="0"/>
                <xsd:element ref="ns5:SharedWithDetails" minOccurs="0"/>
                <xsd:element ref="ns3:TaxCatchAllLabel" minOccurs="0"/>
                <xsd:element ref="ns3:TaxCatchAll" minOccurs="0"/>
                <xsd:element ref="ns2:_dlc_DocId" minOccurs="0"/>
                <xsd:element ref="ns2:AOI_x0020_ID_x0020_Number" minOccurs="0"/>
                <xsd:element ref="ns6:_dlc_DocIdPersistId" minOccurs="0"/>
                <xsd:element ref="ns2:MediaServiceAutoKeyPoints" minOccurs="0"/>
                <xsd:element ref="ns2:MediaServiceKeyPoints" minOccurs="0"/>
                <xsd:element ref="ns2:AOI_x0020_Category" minOccurs="0"/>
                <xsd:element ref="ns2:MediaServiceObjectDetectorVersions" minOccurs="0"/>
                <xsd:element ref="ns2:Review_x0020_Period" minOccurs="0"/>
                <xsd:element ref="ns2:MediaServiceSearchProperties" minOccurs="0"/>
                <xsd:element ref="ns2:Audience_x003a_AD_x0020_Group" minOccurs="0"/>
                <xsd:element ref="ns2:PublishtoSanctum" minOccurs="0"/>
                <xsd:element ref="ns2:Noti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bcf3b-5dad-45d5-b5ae-dcb82054c40a"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pprover" ma:index="2" nillable="true" ma:displayName="Approver" ma:list="{27bbbe5b-990d-454c-bd69-a5d327cb41bc}" ma:internalName="Approver" ma:readOnly="false" ma:showField="Title">
      <xsd:simpleType>
        <xsd:restriction base="dms:Lookup"/>
      </xsd:simpleType>
    </xsd:element>
    <xsd:element name="UpdateType" ma:index="3" nillable="true" ma:displayName="UpdateType" ma:default="Cyclic Review" ma:format="Dropdown" ma:internalName="UpdateType" ma:readOnly="false">
      <xsd:simpleType>
        <xsd:restriction base="dms:Choice">
          <xsd:enumeration value="Cyclic Review"/>
          <xsd:enumeration value="BAU Review"/>
          <xsd:enumeration value="Project Update"/>
        </xsd:restriction>
      </xsd:simpleType>
    </xsd:element>
    <xsd:element name="SO_x0020_Business_x0020_Group" ma:index="4" nillable="true" ma:displayName="Business Group" ma:format="Dropdown" ma:internalName="SO_x0020_Business_x0020_Group" ma:readOnly="false">
      <xsd:simpleType>
        <xsd:restriction base="dms:Choice">
          <xsd:enumeration value="Compliance and Impartiality"/>
          <xsd:enumeration value="Market Services"/>
          <xsd:enumeration value="Operations Planning Engineering"/>
          <xsd:enumeration value="Power Systems Group"/>
          <xsd:enumeration value="Realtime"/>
          <xsd:enumeration value="Real-Time Systems"/>
          <xsd:enumeration value="NGOC"/>
          <xsd:enumeration value="Opti"/>
          <xsd:enumeration value="Training"/>
          <xsd:enumeration value="External"/>
        </xsd:restriction>
      </xsd:simpleType>
    </xsd:element>
    <xsd:element name="Published_x0020_Date" ma:index="5" nillable="true" ma:displayName="Published Date" ma:format="DateOnly" ma:internalName="Published_x0020_Date" ma:readOnly="false">
      <xsd:simpleType>
        <xsd:restriction base="dms:DateTime"/>
      </xsd:simpleType>
    </xsd:element>
    <xsd:element name="Change_x0020_in_x0020_this_x0020_version" ma:index="6" nillable="true" ma:displayName="Change in this version" ma:format="Dropdown" ma:internalName="Change_x0020_in_x0020_this_x0020_version" ma:readOnly="false">
      <xsd:simpleType>
        <xsd:restriction base="dms:Choice">
          <xsd:enumeration value="new document"/>
          <xsd:enumeration value="no change"/>
          <xsd:enumeration value="minor change"/>
          <xsd:enumeration value="major change"/>
          <xsd:enumeration value="RTP Phase 1 changes"/>
          <xsd:enumeration value="RTP Phase 2 changes"/>
          <xsd:enumeration value="SCADA EMP 3.2 changes"/>
          <xsd:enumeration value="changes that are effective now that RTP is live"/>
          <xsd:enumeration value="changes that will be effective once RTP Phase 4 is live"/>
          <xsd:enumeration value="DSM Project changes"/>
        </xsd:restriction>
      </xsd:simpleType>
    </xsd:element>
    <xsd:element name="RevisionAbstract" ma:index="7" nillable="true" ma:displayName="Revision Abstract" ma:internalName="RevisionAbstract" ma:readOnly="false">
      <xsd:simpleType>
        <xsd:restriction base="dms:Note">
          <xsd:maxLength value="255"/>
        </xsd:restriction>
      </xsd:simpleType>
    </xsd:element>
    <xsd:element name="Macro_x0020_Process" ma:index="10" nillable="true" ma:displayName="Macro Process" ma:list="{8c45e72b-5548-4972-8a27-bf386bfbe311}" ma:internalName="Macro_x0020_Process" ma:readOnly="false" ma:showField="Process_x0020_Name">
      <xsd:simpleType>
        <xsd:restriction base="dms:Lookup"/>
      </xsd:simpleType>
    </xsd:element>
    <xsd:element name="Doc_x0020_Type0" ma:index="11" nillable="true" ma:displayName="Doc Type" ma:format="Dropdown" ma:internalName="Doc_x0020_Type0" ma:readOnly="false">
      <xsd:simpleType>
        <xsd:restriction base="dms:Choice">
          <xsd:enumeration value="Calculator/Chart"/>
          <xsd:enumeration value="Doc Template"/>
          <xsd:enumeration value="Form"/>
          <xsd:enumeration value="Overview"/>
          <xsd:enumeration value="Procedure"/>
          <xsd:enumeration value="Register"/>
          <xsd:enumeration value="Guideline"/>
          <xsd:enumeration value="Userguide"/>
          <xsd:enumeration value="Vender Manual"/>
          <xsd:enumeration value="SO Policy"/>
          <xsd:enumeration value="Temporary Instruction"/>
          <xsd:enumeration value="Self Study Module"/>
          <xsd:enumeration value="Topic Outline"/>
          <xsd:enumeration value="Quick Reference"/>
          <xsd:enumeration value="Rating Sheet"/>
          <xsd:enumeration value="AOI"/>
          <xsd:enumeration value="Checklist"/>
          <xsd:enumeration value="Controlled Doc Management Link"/>
        </xsd:restriction>
      </xsd:simpleType>
    </xsd:element>
    <xsd:element name="Version_x0020_Status" ma:index="12" nillable="true" ma:displayName="Version Status" ma:default="Draft" ma:format="Dropdown" ma:internalName="Version_x0020_Status" ma:readOnly="false">
      <xsd:simpleType>
        <xsd:restriction base="dms:Choice">
          <xsd:enumeration value="Draft"/>
          <xsd:enumeration value="Pending Approval"/>
          <xsd:enumeration value="Approved"/>
          <xsd:enumeration value="Ready for issue"/>
          <xsd:enumeration value="Issued"/>
          <xsd:enumeration value="Rejected"/>
          <xsd:enumeration value="Awaiting Review"/>
          <xsd:enumeration value="Superseded"/>
          <xsd:enumeration value="Withdrawn"/>
        </xsd:restriction>
      </xsd:simpleType>
    </xsd:element>
    <xsd:element name="Doc_x0020_Id_x0020_Number" ma:index="13" nillable="true" ma:displayName="Doc Id Number" ma:internalName="Doc_x0020_Id_x0020_Number" ma:readOnly="false">
      <xsd:simpleType>
        <xsd:restriction base="dms:Text"/>
      </xsd:simpleType>
    </xsd:element>
    <xsd:element name="Control_x0020_Room_x0020_Name" ma:index="14" nillable="true" ma:displayName="Control Room Folder Name" ma:internalName="Control_x0020_Room_x0020_Name" ma:readOnly="false">
      <xsd:simpleType>
        <xsd:restriction base="dms:Text"/>
      </xsd:simpleType>
    </xsd:element>
    <xsd:element name="Folder_x0020_Section" ma:index="15" nillable="true" ma:displayName="Folder Section" ma:internalName="Folder_x0020_Section" ma:readOnly="false">
      <xsd:simpleType>
        <xsd:restriction base="dms:Text"/>
      </xsd:simpleType>
    </xsd:element>
    <xsd:element name="Audience" ma:index="16" nillable="true" ma:displayName="Document Audience" ma:list="{e77fec8b-98af-4925-a5aa-24f99ca6813b}" ma:internalName="Audience" ma:readOnly="false" ma:showField="Group_x0020_Name">
      <xsd:complexType>
        <xsd:complexContent>
          <xsd:extension base="dms:MultiChoiceLookup">
            <xsd:sequence>
              <xsd:element name="Value" type="dms:Lookup" maxOccurs="unbounded" minOccurs="0" nillable="true"/>
            </xsd:sequence>
          </xsd:extension>
        </xsd:complexContent>
      </xsd:complexType>
    </xsd:element>
    <xsd:element name="Publish_x0020_on_x0020_Web" ma:index="17" nillable="true" ma:displayName="Publish on Web" ma:default="0" ma:internalName="Publish_x0020_on_x0020_Web" ma:readOnly="false">
      <xsd:simpleType>
        <xsd:restriction base="dms:Boolean"/>
      </xsd:simpleType>
    </xsd:element>
    <xsd:element name="WebArea" ma:index="18" nillable="true" ma:displayName="WebArea" ma:default="N/A" ma:format="Dropdown" ma:internalName="WebArea">
      <xsd:simpleType>
        <xsd:restriction base="dms:Choice">
          <xsd:enumeration value="N/A"/>
          <xsd:enumeration value="Public SO"/>
          <xsd:enumeration value="Controlled Doc Service Provider"/>
          <xsd:enumeration value="SO Customer Portal"/>
        </xsd:restriction>
      </xsd:simpleType>
    </xsd:element>
    <xsd:element name="External_x0020_Distribution" ma:index="19" nillable="true" ma:displayName="External Distribution" ma:default="0" ma:internalName="External_x0020_Distribution" ma:readOnly="false">
      <xsd:simpleType>
        <xsd:restriction base="dms:Boolean"/>
      </xsd:simpleType>
    </xsd:element>
    <xsd:element name="External_x0020_User_x0020_Email_x0020_Address" ma:index="20" nillable="true" ma:displayName="External User Email Address" ma:internalName="External_x0020_User_x0020_Email_x0020_Address" ma:readOnly="false">
      <xsd:simpleType>
        <xsd:restriction base="dms:Note"/>
      </xsd:simpleType>
    </xsd:element>
    <xsd:element name="Division_x0020_relevant_x0020_to" ma:index="21" nillable="true" ma:displayName="Division" ma:default="Operations" ma:format="Dropdown" ma:internalName="Division_x0020_relevant_x0020_to" ma:readOnly="false">
      <xsd:simpleType>
        <xsd:restriction base="dms:Choice">
          <xsd:enumeration value="Operations"/>
        </xsd:restriction>
      </xsd:simpleType>
    </xsd:element>
    <xsd:element name="Team_x0020_Relevant_x0020_to" ma:index="22" nillable="true" ma:displayName="Team Relevant to" ma:internalName="Team_x0020_Relevant_x0020_to" ma:readOnly="false">
      <xsd:complexType>
        <xsd:complexContent>
          <xsd:extension base="dms:MultiChoice">
            <xsd:sequence>
              <xsd:element name="Value" maxOccurs="unbounded" minOccurs="0" nillable="true">
                <xsd:simpleType>
                  <xsd:restriction base="dms:Choice">
                    <xsd:enumeration value="Grid Operations"/>
                    <xsd:enumeration value="Market Services"/>
                    <xsd:enumeration value="Operations Planning"/>
                    <xsd:enumeration value="Operations Process and Technology Improvement"/>
                    <xsd:enumeration value="Power System Engineering"/>
                    <xsd:enumeration value="Realtime Systems"/>
                    <xsd:enumeration value="System Operations"/>
                    <xsd:enumeration value="Training"/>
                    <xsd:enumeration value="Works Planning"/>
                  </xsd:restriction>
                </xsd:simpleType>
              </xsd:element>
            </xsd:sequence>
          </xsd:extension>
        </xsd:complexContent>
      </xsd:complexType>
    </xsd:element>
    <xsd:element name="Role" ma:index="23" nillable="true" ma:displayName="Role" ma:format="Dropdown" ma:internalName="Role" ma:readOnly="false">
      <xsd:simpleType>
        <xsd:restriction base="dms:Choice">
          <xsd:enumeration value="System Operator"/>
          <xsd:enumeration value="Grid Operations"/>
          <xsd:enumeration value="System Operator and Grid Operations"/>
          <xsd:enumeration value="Transpower"/>
        </xsd:restriction>
      </xsd:simpleType>
    </xsd:element>
    <xsd:element name="Process_x0020_Timing" ma:index="24" nillable="true" ma:displayName="Process Hierarchy L1" ma:format="Dropdown" ma:internalName="Process_x0020_Timing" ma:readOnly="false">
      <xsd:simpleType>
        <xsd:restriction base="dms:Choice">
          <xsd:enumeration value="01 Planning"/>
          <xsd:enumeration value="02 Scheduling"/>
          <xsd:enumeration value="03 Realtime"/>
          <xsd:enumeration value="04 Final Pricing"/>
          <xsd:enumeration value="---"/>
          <xsd:enumeration value="06 Support"/>
        </xsd:restriction>
      </xsd:simpleType>
    </xsd:element>
    <xsd:element name="Process_x0020_Mapping" ma:index="25" nillable="true" ma:displayName="Process Hierarchy L2" ma:format="Dropdown" ma:internalName="Process_x0020_Mapping" ma:readOnly="false">
      <xsd:simpleType>
        <xsd:restriction base="dms:Choice">
          <xsd:enumeration value="01 Conduct Engineering Assessments"/>
          <xsd:enumeration value="02 Model System and Grid"/>
          <xsd:enumeration value="03 Manage Outages and Constraints"/>
          <xsd:enumeration value="04 Prepare Schedules"/>
          <xsd:enumeration value="05 Manage Security"/>
          <xsd:enumeration value="06 Manage Special Protection Schemes"/>
          <xsd:enumeration value="07 Manage Dispatch"/>
          <xsd:enumeration value="08 Manage Power System Assets"/>
          <xsd:enumeration value="09 Identify and Manage Events"/>
          <xsd:enumeration value="10 Manage Contingencies"/>
          <xsd:enumeration value="11 Support the Electricity Market"/>
          <xsd:enumeration value="-----"/>
          <xsd:enumeration value="20 Support"/>
          <xsd:enumeration value="-----"/>
          <xsd:enumeration value="Manage Ancillary Services"/>
        </xsd:restriction>
      </xsd:simpleType>
    </xsd:element>
    <xsd:element name="Hi_x002d_level_x0020_Supprocess" ma:index="26" nillable="true" ma:displayName="Process Hierarchy L3" ma:format="Dropdown" ma:internalName="Hi_x002d_level_x0020_Supprocess" ma:readOnly="false">
      <xsd:simpleType>
        <xsd:restriction base="dms:Choice">
          <xsd:enumeration value="01-01 Assess Asset Capability"/>
          <xsd:enumeration value="01-02 Manage Asset Capability Testing"/>
          <xsd:enumeration value="01-03 Manage Dispensations"/>
          <xsd:enumeration value="01-04 Manage DSA Models"/>
          <xsd:enumeration value="01-05 Publish Model to Industry"/>
          <xsd:enumeration value="01-06 Manage Grid Owner Capability Changes"/>
          <xsd:enumeration value="01-07 Conduct Commissioning Assessment"/>
          <xsd:enumeration value="01-08 Manage Demand"/>
          <xsd:enumeration value="02-01 Manage Network Model"/>
          <xsd:enumeration value="02-02 Manage Market Model"/>
          <xsd:enumeration value="02-03 Manage SCADA Model"/>
          <xsd:enumeration value="03-01 Conduct Initial Outage Assessment"/>
          <xsd:enumeration value="03-02 Prepare, Modify and Verify Schedule Inputs"/>
          <xsd:enumeration value="03-03 Perform Secuirty Assessment"/>
          <xsd:enumeration value="03-04 Plan Outages"/>
          <xsd:enumeration value="04-01 Prepare, Produce and Publish Schedules"/>
          <xsd:enumeration value="04-02 Security Check Schedules in Realtime"/>
          <xsd:enumeration value="05-01 Manage Operation in Realtime"/>
          <xsd:enumeration value="05-02 Manage Security in Realtime"/>
          <xsd:enumeration value="05-03 Manage Grid Reconfiguration"/>
          <xsd:enumeration value="05-04 Manage GXP Ties"/>
          <xsd:enumeration value="06-01 Manage Runback Schemes"/>
          <xsd:enumeration value="06-02 Manage Intertrip Schemes"/>
          <xsd:enumeration value="06-03 Manage Circuit Overload Schemes"/>
          <xsd:enumeration value="06-04 Manage Transformer Overload Schemes"/>
          <xsd:enumeration value="06-05 Manage Bus Splitting Schemes"/>
          <xsd:enumeration value="06-06 Manage Changeover Schemes"/>
          <xsd:enumeration value="06-07 Manage Undervoltage Schemes"/>
          <xsd:enumeration value="07-01 Monitor Power System"/>
          <xsd:enumeration value="07-02 Manage Demand"/>
          <xsd:enumeration value="07-03 Manage Voltage"/>
          <xsd:enumeration value="07-04 Manage Frequency"/>
          <xsd:enumeration value="07-05 Manage Reserves"/>
          <xsd:enumeration value="07-06 Manage 3rd Party Assets"/>
          <xsd:enumeration value="08-01 Operating HVAC assets"/>
          <xsd:enumeration value="08-02 Operating HVDC assets"/>
          <xsd:enumeration value="08-03 Asset Offer"/>
          <xsd:enumeration value="08-04 Grid Configuration"/>
          <xsd:enumeration value="08-05 Emergency Operations"/>
          <xsd:enumeration value="09-01 Manage System Events"/>
          <xsd:enumeration value="09-02 Manage frequency event"/>
          <xsd:enumeration value="09-03 Manage Island Event"/>
          <xsd:enumeration value="09-04 Backup and Tool Failure"/>
          <xsd:enumeration value="09-05 Manage Asset Failure"/>
          <xsd:enumeration value="10-01 Black Start Restoration"/>
          <xsd:enumeration value="10-02 Regional Restoration"/>
          <xsd:enumeration value="11-01 Validate Inputs to Final Pricing"/>
          <xsd:enumeration value="11-02 Resolve issues in Final Pricing"/>
          <xsd:enumeration value="11-03 Investigate UFE"/>
          <xsd:enumeration value="20-01 Administration"/>
          <xsd:enumeration value="20-02 Training"/>
          <xsd:enumeration value="20-03 Safety"/>
          <xsd:enumeration value="20-04 Audit and Assurance"/>
          <xsd:enumeration value="20-05 Investigations"/>
          <xsd:enumeration value="20-06 Document Management"/>
          <xsd:enumeration value="20-07 Ancillary Services"/>
          <xsd:enumeration value="20-08 Long Term Planning"/>
          <xsd:enumeration value="20-09 Tools/Software"/>
          <xsd:enumeration value="20-10 Security of Supply"/>
          <xsd:enumeration value="20-11 Shift Change"/>
          <xsd:enumeration value="20-12 Reporting"/>
          <xsd:enumeration value="20-13 Projects"/>
          <xsd:enumeration value="20-14 Manage Compliance"/>
          <xsd:enumeration value="20-15 Change Management"/>
        </xsd:restriction>
      </xsd:simpleType>
    </xsd:element>
    <xsd:element name="BusinessModelL4" ma:index="27" nillable="true" ma:displayName="Process Hierarchy L4" ma:format="Dropdown" ma:internalName="BusinessModelL4" ma:readOnly="false">
      <xsd:simpleType>
        <xsd:restriction base="dms:Choice">
          <xsd:enumeration value="02-03-01 HL Modelling Process"/>
          <xsd:enumeration value="02-03-02 Source"/>
          <xsd:enumeration value="02-03-03 Coordination"/>
          <xsd:enumeration value="02-03-04 Model Engineering - Review and Audit"/>
          <xsd:enumeration value="02-03-05 Update Models"/>
          <xsd:enumeration value="02-03-06 Propagate and Test"/>
          <xsd:enumeration value="02-03-07 Consolidate and Create Release for Failover"/>
          <xsd:enumeration value="02-03-08 ETS Admin"/>
          <xsd:enumeration value="02-03-09 Propagate to Production"/>
        </xsd:restriction>
      </xsd:simpleType>
    </xsd:element>
    <xsd:element name="BusinessModelL5" ma:index="28" nillable="true" ma:displayName="Process Hierarchy L5" ma:format="Dropdown" ma:internalName="BusinessModelL5" ma:readOnly="false">
      <xsd:simpleType>
        <xsd:restriction base="dms:Choice">
          <xsd:enumeration value="2a SO Gatekeeper"/>
          <xsd:enumeration value="2b Modeling Assessment"/>
          <xsd:enumeration value="2c Model Resourcing"/>
          <xsd:enumeration value="3a SO-Specific Model Engineering"/>
          <xsd:enumeration value="3b Grid Model Engineering"/>
          <xsd:enumeration value="4a SCADAMOM"/>
          <xsd:enumeration value="4b NETMOM"/>
          <xsd:enumeration value="4c GENMOM"/>
          <xsd:enumeration value="4d Alarms"/>
          <xsd:enumeration value="4e RASMOM"/>
          <xsd:enumeration value="4f CTGS"/>
          <xsd:enumeration value="4g Reactive Profiles"/>
          <xsd:enumeration value="4h DSA DCP"/>
          <xsd:enumeration value="4i DSA"/>
          <xsd:enumeration value="4j Market Model"/>
          <xsd:enumeration value="4k Mapboard"/>
          <xsd:enumeration value="4l Displays"/>
          <xsd:enumeration value="4m SOS"/>
          <xsd:enumeration value="4n ICCP"/>
          <xsd:enumeration value="4o TTSE"/>
          <xsd:enumeration value="4p EDF"/>
          <xsd:enumeration value="4q EDF ICCP"/>
          <xsd:enumeration value="4r CSS"/>
          <xsd:enumeration value="5a Propagate Models to OSE - SCADA/EMS"/>
          <xsd:enumeration value="5b Propagate Models to OSE - Market System"/>
          <xsd:enumeration value="6a Propagate SCADA/EMS Models to Staging"/>
          <xsd:enumeration value="7 ETS Admin"/>
          <xsd:enumeration value="8a SCADA/EMS models to production"/>
          <xsd:enumeration value="8b Market System models to production"/>
        </xsd:restriction>
      </xsd:simpleType>
    </xsd:element>
    <xsd:element name="DocumentStatus" ma:index="29" ma:displayName="Document Status" ma:default="Working" ma:description="Status of the document" ma:format="Dropdown" ma:internalName="DocumentStatus" ma:readOnly="false">
      <xsd:simpleType>
        <xsd:restriction base="dms:Choice">
          <xsd:enumeration value="Working"/>
          <xsd:enumeration value="Draft"/>
          <xsd:enumeration value="Final"/>
          <xsd:enumeration value="Approved"/>
          <xsd:enumeration value="Published"/>
          <xsd:enumeration value="Superseded"/>
        </xsd:restriction>
      </xsd:simpleType>
    </xsd:element>
    <xsd:element name="WorkAddress" ma:index="37" nillable="true" ma:displayName="Address" ma:description="Type the physical address for this contact." ma:hidden="true" ma:internalName="WorkAddress" ma:readOnly="false">
      <xsd:simpleType>
        <xsd:restriction base="dms:Note"/>
      </xsd:simpleType>
    </xsd:element>
    <xsd:element name="URL" ma:index="40"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ext_x0020_Review_x0020_Date" ma:index="45" nillable="true" ma:displayName="Next Review Date" ma:hidden="true" ma:internalName="Next_x0020_Review_x0020_Date" ma:readOnly="false">
      <xsd:simpleType>
        <xsd:restriction base="dms:Text"/>
      </xsd:simpleType>
    </xsd:element>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_dlc_DocId" ma:index="60" nillable="true" ma:displayName="Document ID Value" ma:description="The value of the document ID assigned to this item." ma:hidden="true" ma:internalName="_dlc_DocId" ma:readOnly="false">
      <xsd:simpleType>
        <xsd:restriction base="dms:Text"/>
      </xsd:simpleType>
    </xsd:element>
    <xsd:element name="AOI_x0020_ID_x0020_Number" ma:index="61" nillable="true" ma:displayName="AOI ID Number" ma:hidden="true" ma:internalName="AOI_x0020_ID_x0020_Number" ma:readOnly="false">
      <xsd:simpleType>
        <xsd:restriction base="dms:Text"/>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hidden="true" ma:internalName="MediaServiceKeyPoints" ma:readOnly="true">
      <xsd:simpleType>
        <xsd:restriction base="dms:Note"/>
      </xsd:simpleType>
    </xsd:element>
    <xsd:element name="AOI_x0020_Category" ma:index="65" nillable="true" ma:displayName="AOI Category" ma:format="Dropdown" ma:hidden="true" ma:internalName="AOI_x0020_Category" ma:readOnly="false">
      <xsd:simpleType>
        <xsd:restriction base="dms:Choice">
          <xsd:enumeration value="----"/>
          <xsd:enumeration value="01 Administration"/>
          <xsd:enumeration value="03 Protection"/>
          <xsd:enumeration value="06 Safety &amp; staff competence"/>
          <xsd:enumeration value="07 Operating &amp; emergency management"/>
        </xsd:restriction>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element name="Review_x0020_Period" ma:index="67" nillable="true" ma:displayName="Review Period" ma:hidden="true" ma:internalName="Review_x0020_Period" ma:readOnly="fals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Audience_x003a_AD_x0020_Group" ma:index="70" nillable="true" ma:displayName="Document Audience:AD Group" ma:hidden="true" ma:list="{e77fec8b-98af-4925-a5aa-24f99ca6813b}" ma:internalName="Audience_x003a_AD_x0020_Group" ma:readOnly="true" ma:showField="Title">
      <xsd:complexType>
        <xsd:complexContent>
          <xsd:extension base="dms:MultiChoiceLookup">
            <xsd:sequence>
              <xsd:element name="Value" type="dms:Lookup" maxOccurs="unbounded" minOccurs="0" nillable="true"/>
            </xsd:sequence>
          </xsd:extension>
        </xsd:complexContent>
      </xsd:complexType>
    </xsd:element>
    <xsd:element name="PublishtoSanctum" ma:index="71" nillable="true" ma:displayName="Publish to Sanctum" ma:default="No" ma:format="Dropdown" ma:internalName="PublishtoSanctum">
      <xsd:simpleType>
        <xsd:restriction base="dms:Choice">
          <xsd:enumeration value="Yes"/>
          <xsd:enumeration value="No"/>
        </xsd:restriction>
      </xsd:simpleType>
    </xsd:element>
    <xsd:element name="NoticeType" ma:index="72" nillable="true" ma:displayName="NoticeType" ma:format="Dropdown" ma:internalName="NoticeType">
      <xsd:simpleType>
        <xsd:restriction base="dms:Choice">
          <xsd:enumeration value="01 CAN"/>
          <xsd:enumeration value="05 WRN"/>
          <xsd:enumeration value="10 GEN"/>
          <xsd:enumeration value="15 GEN RPT"/>
          <xsd:enumeration value="20 EXN"/>
        </xsd:restriction>
      </xsd:simple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8" nillable="true" ma:displayName="Document Owner" ma:default="Rebecca Osborne" ma:description="Owner of item" ma:internalName="DocumentOwner" ma:readOnly="false">
      <xsd:simpleType>
        <xsd:restriction base="dms:Text">
          <xsd:maxLength value="255"/>
        </xsd:restriction>
      </xsd:simpleType>
    </xsd:element>
    <xsd:element name="DocumentDescription0" ma:index="53" nillable="true" ma:displayName="Document Description" ma:description="Enter 1 or 2 sentences which will provide the searcher with a succinct overview of the document." ma:hidden="true" ma:internalName="DocumentDescription" ma:readOnly="false">
      <xsd:simpleType>
        <xsd:restriction base="dms:Note"/>
      </xsd:simpleType>
    </xsd:element>
    <xsd:element name="TaxCatchAllLabel" ma:index="56" nillable="true" ma:displayName="Taxonomy Catch All Column1" ma:hidden="true" ma:list="{e2f6dff3-e32b-49bf-bdf7-7fa69354ee66}"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 ma:index="57" nillable="true" ma:displayName="Taxonomy Catch All Column" ma:hidden="true" ma:list="{e2f6dff3-e32b-49bf-bdf7-7fa69354ee66}" ma:internalName="TaxCatchAll" ma:readOnly="false"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33" nillable="true" ma:taxonomy="true" ma:internalName="i3bd649c5d9a4a9da64629564c9f6005" ma:taxonomyFieldName="BusinessFunctionL1" ma:displayName="Business Function L1" ma:readOnly="false" ma:default="24;#Operations|025b4e1b-c903-4ff6-b036-c0440968b3eb"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41" nillable="true" ma:taxonomy="true" ma:internalName="cae60dfdaf93443cb08b70dcc01e1fa7" ma:taxonomyFieldName="BusinessFunctionL2" ma:displayName="Business Function L2" ma:readOnly="false" ma:default="25;#Support Operations|c0ea4d7a-b563-4f1e-9df7-febd6fc0b07b"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46" nillable="true" ma:taxonomy="true" ma:internalName="m426f7762c0c49a0a5c17c599ca60380" ma:taxonomyFieldName="BusinessFunctionL3" ma:displayName="Business Function L3" ma:readOnly="false" ma:default="26;#Operational Procedures|17eec706-501d-4336-b42a-de82868cc3fb"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48" nillable="true" ma:taxonomy="true" ma:internalName="a8df54ddb0f2487fbc88284a7115d9fa" ma:taxonomyFieldName="SecurityClassification" ma:displayName="Security Classification" ma:readOnly="false"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5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62"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E3D81-3E6F-45A5-8402-67319CF7DA97}">
  <ds:schemaRefs>
    <ds:schemaRef ds:uri="Microsoft.SharePoint.Taxonomy.ContentTypeSync"/>
  </ds:schemaRefs>
</ds:datastoreItem>
</file>

<file path=customXml/itemProps2.xml><?xml version="1.0" encoding="utf-8"?>
<ds:datastoreItem xmlns:ds="http://schemas.openxmlformats.org/officeDocument/2006/customXml" ds:itemID="{CFD1122C-31F0-4577-9DEA-D991040BC2AF}">
  <ds:schemaRefs>
    <ds:schemaRef ds:uri="http://schemas.openxmlformats.org/officeDocument/2006/bibliography"/>
  </ds:schemaRefs>
</ds:datastoreItem>
</file>

<file path=customXml/itemProps3.xml><?xml version="1.0" encoding="utf-8"?>
<ds:datastoreItem xmlns:ds="http://schemas.openxmlformats.org/officeDocument/2006/customXml" ds:itemID="{4C72B4A1-936D-4D70-953B-BF91A7117493}">
  <ds:schemaRefs>
    <ds:schemaRef ds:uri="http://schemas.microsoft.com/sharepoint/events"/>
  </ds:schemaRefs>
</ds:datastoreItem>
</file>

<file path=customXml/itemProps4.xml><?xml version="1.0" encoding="utf-8"?>
<ds:datastoreItem xmlns:ds="http://schemas.openxmlformats.org/officeDocument/2006/customXml" ds:itemID="{2F528460-EF6F-40C4-BDAA-CF7763941955}">
  <ds:schemaRefs>
    <ds:schemaRef ds:uri="http://schemas.microsoft.com/office/2006/documentManagement/types"/>
    <ds:schemaRef ds:uri="http://schemas.microsoft.com/office/infopath/2007/PartnerControls"/>
    <ds:schemaRef ds:uri="056bcf3b-5dad-45d5-b5ae-dcb82054c40a"/>
    <ds:schemaRef ds:uri="http://purl.org/dc/elements/1.1/"/>
    <ds:schemaRef ds:uri="http://schemas.microsoft.com/office/2006/metadata/properties"/>
    <ds:schemaRef ds:uri="00f81c9c-2d72-4c89-8156-44e11fd878d4"/>
    <ds:schemaRef ds:uri="ed230fa4-7750-4b7e-bf8e-118afa964ad9"/>
    <ds:schemaRef ds:uri="http://purl.org/dc/terms/"/>
    <ds:schemaRef ds:uri="http://schemas.openxmlformats.org/package/2006/metadata/core-properties"/>
    <ds:schemaRef ds:uri="fd09b04b-c448-408d-b1d4-c0058ac8627f"/>
    <ds:schemaRef ds:uri="1f95069b-0517-448f-ad8a-5edd2fd38221"/>
    <ds:schemaRef ds:uri="http://www.w3.org/XML/1998/namespace"/>
    <ds:schemaRef ds:uri="http://purl.org/dc/dcmitype/"/>
  </ds:schemaRefs>
</ds:datastoreItem>
</file>

<file path=customXml/itemProps5.xml><?xml version="1.0" encoding="utf-8"?>
<ds:datastoreItem xmlns:ds="http://schemas.openxmlformats.org/officeDocument/2006/customXml" ds:itemID="{73A93CC5-F619-46C9-91AC-28754446C671}"/>
</file>

<file path=customXml/itemProps6.xml><?xml version="1.0" encoding="utf-8"?>
<ds:datastoreItem xmlns:ds="http://schemas.openxmlformats.org/officeDocument/2006/customXml" ds:itemID="{247FB5F7-26A0-474E-A5F0-38004E6CF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FM-EA-502 SFK Test Plan</vt:lpstr>
    </vt:vector>
  </TitlesOfParts>
  <Company>Transpower New Zealand Limited</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FM-EA-502 SFK Test Plan</dc:title>
  <dc:creator>Tony Neighbours</dc:creator>
  <cp:lastModifiedBy>Tony Neighbours</cp:lastModifiedBy>
  <cp:revision>10</cp:revision>
  <cp:lastPrinted>2015-07-08T00:24:00Z</cp:lastPrinted>
  <dcterms:created xsi:type="dcterms:W3CDTF">2016-11-09T22:44:00Z</dcterms:created>
  <dcterms:modified xsi:type="dcterms:W3CDTF">2024-02-23T03:24:00Z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36200</vt:r8>
  </property>
  <property fmtid="{D5CDD505-2E9C-101B-9397-08002B2CF9AE}" pid="3" name="BusinessFunction">
    <vt:lpwstr>System and Market Operations</vt:lpwstr>
  </property>
  <property fmtid="{D5CDD505-2E9C-101B-9397-08002B2CF9AE}" pid="4" name="DocumentStatus">
    <vt:lpwstr>Working</vt:lpwstr>
  </property>
  <property fmtid="{D5CDD505-2E9C-101B-9397-08002B2CF9AE}" pid="5" name="ContentTypeId">
    <vt:lpwstr>0x01010059C9F7FCA502814A82AE6D925899EB860100CEE7F082FCF99F46ABD9BFF3B010ACC5</vt:lpwstr>
  </property>
  <property fmtid="{D5CDD505-2E9C-101B-9397-08002B2CF9AE}" pid="6" name="SecurityClassification">
    <vt:lpwstr/>
  </property>
  <property fmtid="{D5CDD505-2E9C-101B-9397-08002B2CF9AE}" pid="7" name="BusinessActivity">
    <vt:lpwstr>System Operation</vt:lpwstr>
  </property>
  <property fmtid="{D5CDD505-2E9C-101B-9397-08002B2CF9AE}" pid="8" name="_dlc_DocIdItemGuid">
    <vt:lpwstr>2bb4bf4f-4691-449a-8515-4c423e79cdb1</vt:lpwstr>
  </property>
  <property fmtid="{D5CDD505-2E9C-101B-9397-08002B2CF9AE}" pid="9" name="Owner">
    <vt:lpwstr>14</vt:lpwstr>
  </property>
  <property fmtid="{D5CDD505-2E9C-101B-9397-08002B2CF9AE}" pid="10" name="WorkflowChangePath">
    <vt:lpwstr>688688fb-21a4-4177-890e-cb1b1740775d,9;0281635a-eec6-4d46-916f-fedb6f35fcd4,33;0281635a-eec6-4d46-916f-fedb6f35fcd4,35;fe349024-ba36-4cac-a07e-20b4ee7f48dc,47;7b35f83e-f560-446d-9362-7986d980737d,58;7b35f83e-f560-446d-9362-7986d980737d,60;</vt:lpwstr>
  </property>
  <property fmtid="{D5CDD505-2E9C-101B-9397-08002B2CF9AE}" pid="11" name="Macro Process">
    <vt:lpwstr>6</vt:lpwstr>
  </property>
  <property fmtid="{D5CDD505-2E9C-101B-9397-08002B2CF9AE}" pid="12" name="DocumentDescription0">
    <vt:lpwstr/>
  </property>
  <property fmtid="{D5CDD505-2E9C-101B-9397-08002B2CF9AE}" pid="13" name="EmSubject">
    <vt:lpwstr/>
  </property>
  <property fmtid="{D5CDD505-2E9C-101B-9397-08002B2CF9AE}" pid="14" name="DLCPolicyLabelLock">
    <vt:lpwstr/>
  </property>
  <property fmtid="{D5CDD505-2E9C-101B-9397-08002B2CF9AE}" pid="15" name="BusinessFunctionL3">
    <vt:lpwstr>26;#Operational Procedures|17eec706-501d-4336-b42a-de82868cc3fb</vt:lpwstr>
  </property>
  <property fmtid="{D5CDD505-2E9C-101B-9397-08002B2CF9AE}" pid="16" name="EmCC">
    <vt:lpwstr/>
  </property>
  <property fmtid="{D5CDD505-2E9C-101B-9397-08002B2CF9AE}" pid="17" name="EmFromName">
    <vt:lpwstr/>
  </property>
  <property fmtid="{D5CDD505-2E9C-101B-9397-08002B2CF9AE}" pid="18" name="EmTo">
    <vt:lpwstr/>
  </property>
  <property fmtid="{D5CDD505-2E9C-101B-9397-08002B2CF9AE}" pid="19" name="BusinessFunctionL1">
    <vt:lpwstr>24;#Operations|025b4e1b-c903-4ff6-b036-c0440968b3eb</vt:lpwstr>
  </property>
  <property fmtid="{D5CDD505-2E9C-101B-9397-08002B2CF9AE}" pid="20" name="DLCPolicyLabelClientValue">
    <vt:lpwstr/>
  </property>
  <property fmtid="{D5CDD505-2E9C-101B-9397-08002B2CF9AE}" pid="21" name="EmBCC">
    <vt:lpwstr/>
  </property>
  <property fmtid="{D5CDD505-2E9C-101B-9397-08002B2CF9AE}" pid="22" name="EmID">
    <vt:lpwstr/>
  </property>
  <property fmtid="{D5CDD505-2E9C-101B-9397-08002B2CF9AE}" pid="23" name="URL">
    <vt:lpwstr/>
  </property>
  <property fmtid="{D5CDD505-2E9C-101B-9397-08002B2CF9AE}" pid="24" name="BusinessFunctionL2">
    <vt:lpwstr>25;#Support Operations|c0ea4d7a-b563-4f1e-9df7-febd6fc0b07b</vt:lpwstr>
  </property>
  <property fmtid="{D5CDD505-2E9C-101B-9397-08002B2CF9AE}" pid="25" name="EmAttachCount">
    <vt:lpwstr/>
  </property>
  <property fmtid="{D5CDD505-2E9C-101B-9397-08002B2CF9AE}" pid="26" name="ReadTaskIDs">
    <vt:lpwstr/>
  </property>
  <property fmtid="{D5CDD505-2E9C-101B-9397-08002B2CF9AE}" pid="27" name="TaxCatchAll">
    <vt:lpwstr>26;#Operational Procedures|17eec706-501d-4336-b42a-de82868cc3fb;#25;#Support Operations|c0ea4d7a-b563-4f1e-9df7-febd6fc0b07b;#24;#Operations|025b4e1b-c903-4ff6-b036-c0440968b3eb</vt:lpwstr>
  </property>
  <property fmtid="{D5CDD505-2E9C-101B-9397-08002B2CF9AE}" pid="28" name="a8df54ddb0f2487fbc88284a7115d9fa">
    <vt:lpwstr/>
  </property>
  <property fmtid="{D5CDD505-2E9C-101B-9397-08002B2CF9AE}" pid="29" name="SecurityClassification0">
    <vt:lpwstr/>
  </property>
  <property fmtid="{D5CDD505-2E9C-101B-9397-08002B2CF9AE}" pid="30" name="MSIP_Label_ec504e64-2eb9-4143-98d1-ab3085e5d939_Enabled">
    <vt:lpwstr>true</vt:lpwstr>
  </property>
  <property fmtid="{D5CDD505-2E9C-101B-9397-08002B2CF9AE}" pid="31" name="MSIP_Label_ec504e64-2eb9-4143-98d1-ab3085e5d939_SetDate">
    <vt:lpwstr>2020-08-02T19:23:05Z</vt:lpwstr>
  </property>
  <property fmtid="{D5CDD505-2E9C-101B-9397-08002B2CF9AE}" pid="32" name="MSIP_Label_ec504e64-2eb9-4143-98d1-ab3085e5d939_Method">
    <vt:lpwstr>Standard</vt:lpwstr>
  </property>
  <property fmtid="{D5CDD505-2E9C-101B-9397-08002B2CF9AE}" pid="33" name="MSIP_Label_ec504e64-2eb9-4143-98d1-ab3085e5d939_Name">
    <vt:lpwstr>ec504e64-2eb9-4143-98d1-ab3085e5d939</vt:lpwstr>
  </property>
  <property fmtid="{D5CDD505-2E9C-101B-9397-08002B2CF9AE}" pid="34" name="MSIP_Label_ec504e64-2eb9-4143-98d1-ab3085e5d939_SiteId">
    <vt:lpwstr>cb644580-6519-46f6-a00f-5bac4352068f</vt:lpwstr>
  </property>
  <property fmtid="{D5CDD505-2E9C-101B-9397-08002B2CF9AE}" pid="35" name="MSIP_Label_ec504e64-2eb9-4143-98d1-ab3085e5d939_ActionId">
    <vt:lpwstr>50816d28-1800-4312-a698-e54f9b64ac35</vt:lpwstr>
  </property>
  <property fmtid="{D5CDD505-2E9C-101B-9397-08002B2CF9AE}" pid="36" name="MSIP_Label_ec504e64-2eb9-4143-98d1-ab3085e5d939_ContentBits">
    <vt:lpwstr>0</vt:lpwstr>
  </property>
  <property fmtid="{D5CDD505-2E9C-101B-9397-08002B2CF9AE}" pid="37" name="Document Updater">
    <vt:lpwstr>92;#Kevin Hounsell</vt:lpwstr>
  </property>
  <property fmtid="{D5CDD505-2E9C-101B-9397-08002B2CF9AE}" pid="38" name="_dlc_DocId">
    <vt:lpwstr>TP640-23-842</vt:lpwstr>
  </property>
  <property fmtid="{D5CDD505-2E9C-101B-9397-08002B2CF9AE}" pid="39" name="Publish on web">
    <vt:bool>true</vt:bool>
  </property>
  <property fmtid="{D5CDD505-2E9C-101B-9397-08002B2CF9AE}" pid="40" name="Process Timing">
    <vt:lpwstr>03 Realtime</vt:lpwstr>
  </property>
  <property fmtid="{D5CDD505-2E9C-101B-9397-08002B2CF9AE}" pid="41" name="Process Category">
    <vt:lpwstr>23;#</vt:lpwstr>
  </property>
  <property fmtid="{D5CDD505-2E9C-101B-9397-08002B2CF9AE}" pid="42" name="Macro Process1">
    <vt:lpwstr>Engineering Assessment (EA)</vt:lpwstr>
  </property>
  <property fmtid="{D5CDD505-2E9C-101B-9397-08002B2CF9AE}" pid="43" name="Document Audience">
    <vt:lpwstr>8;#</vt:lpwstr>
  </property>
  <property fmtid="{D5CDD505-2E9C-101B-9397-08002B2CF9AE}" pid="44" name="CRE Date">
    <vt:filetime>2016-02-09T11:00:00Z</vt:filetime>
  </property>
  <property fmtid="{D5CDD505-2E9C-101B-9397-08002B2CF9AE}" pid="45" name="Hi-level Supprocess">
    <vt:lpwstr>07-04 Manage Frequency</vt:lpwstr>
  </property>
  <property fmtid="{D5CDD505-2E9C-101B-9397-08002B2CF9AE}" pid="46" name="Process Mapping">
    <vt:lpwstr>07 Manage Dispatch</vt:lpwstr>
  </property>
  <property fmtid="{D5CDD505-2E9C-101B-9397-08002B2CF9AE}" pid="47" name="Doc Type">
    <vt:lpwstr>Form</vt:lpwstr>
  </property>
  <property fmtid="{D5CDD505-2E9C-101B-9397-08002B2CF9AE}" pid="48" name="CRE">
    <vt:lpwstr>;#Reliability;#Efficiency;#</vt:lpwstr>
  </property>
  <property fmtid="{D5CDD505-2E9C-101B-9397-08002B2CF9AE}" pid="49" name="_dlc_DocIdUrl">
    <vt:lpwstr>https://transpowernz.sharepoint.com/sites/so27/_layouts/DocIdRedir.aspx?ID=TP640-23-842, TP640-23-842</vt:lpwstr>
  </property>
  <property fmtid="{D5CDD505-2E9C-101B-9397-08002B2CF9AE}" pid="50" name="Freq of Use">
    <vt:lpwstr>Daily</vt:lpwstr>
  </property>
  <property fmtid="{D5CDD505-2E9C-101B-9397-08002B2CF9AE}" pid="51" name="Risk Severity">
    <vt:lpwstr>Moderate</vt:lpwstr>
  </property>
  <property fmtid="{D5CDD505-2E9C-101B-9397-08002B2CF9AE}" pid="52" name="SO Business Group">
    <vt:lpwstr>Realtime</vt:lpwstr>
  </property>
  <property fmtid="{D5CDD505-2E9C-101B-9397-08002B2CF9AE}" pid="53" name="CRE Modified">
    <vt:bool>true</vt:bool>
  </property>
  <property fmtid="{D5CDD505-2E9C-101B-9397-08002B2CF9AE}" pid="54" name="Version Staus">
    <vt:lpwstr>Issued</vt:lpwstr>
  </property>
</Properties>
</file>